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668"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2C724423"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36ACAC09" w14:textId="77777777" w:rsidR="004020C5" w:rsidRDefault="00DD0AC1" w:rsidP="00F1451C">
      <w:pPr>
        <w:spacing w:line="304" w:lineRule="exact"/>
        <w:jc w:val="center"/>
        <w:rPr>
          <w:rFonts w:ascii="Arial" w:hAnsi="Arial" w:cs="Arial"/>
          <w:caps/>
          <w:sz w:val="22"/>
          <w:szCs w:val="22"/>
        </w:rPr>
      </w:pPr>
      <w:r w:rsidRPr="00F1451C">
        <w:rPr>
          <w:rFonts w:ascii="Arial" w:hAnsi="Arial" w:cs="Arial"/>
          <w:caps/>
          <w:sz w:val="22"/>
          <w:szCs w:val="22"/>
        </w:rPr>
        <w:t>Enea Elektrownia Połaniec Spółka Akcyjna (skrót firmy: Enea Elektrownia Połaniec S.A.)</w:t>
      </w:r>
    </w:p>
    <w:p w14:paraId="1950AD63" w14:textId="77777777" w:rsidR="00051C0A" w:rsidRPr="00F1451C" w:rsidRDefault="00051C0A" w:rsidP="00F1451C">
      <w:pPr>
        <w:spacing w:line="304" w:lineRule="exact"/>
        <w:jc w:val="center"/>
        <w:rPr>
          <w:rFonts w:ascii="Arial" w:hAnsi="Arial" w:cs="Arial"/>
          <w:caps/>
          <w:sz w:val="22"/>
          <w:szCs w:val="22"/>
        </w:rPr>
      </w:pPr>
    </w:p>
    <w:p w14:paraId="471879D1" w14:textId="77777777" w:rsidR="004020C5" w:rsidRPr="00F1451C"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p>
    <w:p w14:paraId="11063260" w14:textId="39100690" w:rsidR="004020C5" w:rsidRDefault="00475975" w:rsidP="0098077F">
      <w:pPr>
        <w:spacing w:line="304" w:lineRule="exact"/>
        <w:jc w:val="both"/>
        <w:rPr>
          <w:rFonts w:ascii="Arial" w:hAnsi="Arial" w:cs="Arial"/>
          <w:b/>
          <w:sz w:val="22"/>
          <w:szCs w:val="22"/>
        </w:rPr>
      </w:pPr>
      <w:r w:rsidRPr="00F1451C">
        <w:rPr>
          <w:rFonts w:ascii="Arial" w:hAnsi="Arial" w:cs="Arial"/>
          <w:b/>
          <w:sz w:val="22"/>
          <w:szCs w:val="22"/>
        </w:rPr>
        <w:t>"</w:t>
      </w:r>
      <w:r w:rsidR="0098077F" w:rsidRPr="0098077F">
        <w:rPr>
          <w:rFonts w:ascii="Arial" w:hAnsi="Arial" w:cs="Arial"/>
          <w:sz w:val="22"/>
          <w:szCs w:val="22"/>
        </w:rPr>
        <w:t>Utrzymanie urządzeń dźwigowych w Enea Elektrownia Połaniec S.A. w okresie 12 miesięcy</w:t>
      </w:r>
      <w:r w:rsidR="00FC040C">
        <w:rPr>
          <w:rFonts w:ascii="Arial" w:hAnsi="Arial" w:cs="Arial"/>
          <w:sz w:val="22"/>
          <w:szCs w:val="22"/>
        </w:rPr>
        <w:t>”</w:t>
      </w:r>
    </w:p>
    <w:p w14:paraId="35C7527C" w14:textId="77777777" w:rsidR="00F1451C" w:rsidRDefault="00F1451C" w:rsidP="00F1451C">
      <w:pPr>
        <w:spacing w:line="304" w:lineRule="exact"/>
        <w:jc w:val="center"/>
        <w:rPr>
          <w:rFonts w:ascii="Arial" w:hAnsi="Arial" w:cs="Arial"/>
          <w:b/>
          <w:sz w:val="22"/>
          <w:szCs w:val="22"/>
        </w:rPr>
      </w:pPr>
    </w:p>
    <w:p w14:paraId="3AB42F12" w14:textId="77777777" w:rsidR="00F1451C" w:rsidRDefault="00F1451C" w:rsidP="00F1451C">
      <w:pPr>
        <w:spacing w:line="304" w:lineRule="exact"/>
        <w:jc w:val="center"/>
        <w:rPr>
          <w:rFonts w:ascii="Arial" w:hAnsi="Arial" w:cs="Arial"/>
          <w:b/>
          <w:sz w:val="22"/>
          <w:szCs w:val="22"/>
        </w:rPr>
      </w:pPr>
    </w:p>
    <w:p w14:paraId="2D7E9F14" w14:textId="77777777" w:rsidR="00F1451C" w:rsidRDefault="00F1451C" w:rsidP="00F1451C">
      <w:pPr>
        <w:spacing w:line="304" w:lineRule="exact"/>
        <w:jc w:val="center"/>
        <w:rPr>
          <w:rFonts w:ascii="Arial" w:hAnsi="Arial" w:cs="Arial"/>
          <w:b/>
          <w:sz w:val="22"/>
          <w:szCs w:val="22"/>
        </w:rPr>
      </w:pPr>
    </w:p>
    <w:p w14:paraId="6DA99E6D" w14:textId="77777777" w:rsidR="00F1451C" w:rsidRPr="00F1451C" w:rsidRDefault="00F1451C" w:rsidP="00F1451C">
      <w:pPr>
        <w:spacing w:line="304" w:lineRule="exact"/>
        <w:jc w:val="center"/>
        <w:rPr>
          <w:rFonts w:ascii="Arial" w:hAnsi="Arial" w:cs="Arial"/>
          <w:b/>
          <w:sz w:val="22"/>
          <w:szCs w:val="22"/>
        </w:rPr>
      </w:pPr>
    </w:p>
    <w:p w14:paraId="7300A19A" w14:textId="77777777" w:rsidR="00340570" w:rsidRPr="00340570" w:rsidRDefault="004020C5" w:rsidP="00340570">
      <w:pPr>
        <w:spacing w:line="304" w:lineRule="exact"/>
        <w:jc w:val="center"/>
        <w:rPr>
          <w:rFonts w:ascii="Arial" w:hAnsi="Arial" w:cs="Arial"/>
          <w:b/>
          <w:sz w:val="22"/>
          <w:szCs w:val="22"/>
        </w:rPr>
      </w:pPr>
      <w:r w:rsidRPr="00F1451C">
        <w:rPr>
          <w:rFonts w:ascii="Arial" w:hAnsi="Arial" w:cs="Arial"/>
          <w:b/>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340570" w:rsidRPr="002B594D">
          <w:rPr>
            <w:rStyle w:val="Hipercze"/>
            <w:rFonts w:ascii="Arial" w:hAnsi="Arial" w:cs="Arial"/>
            <w:bCs/>
            <w:color w:val="00B0F0"/>
            <w:sz w:val="22"/>
            <w:szCs w:val="22"/>
          </w:rPr>
          <w:t>https://enea.ezamawiajacy.pl/servlet/HomeServlet</w:t>
        </w:r>
      </w:hyperlink>
    </w:p>
    <w:p w14:paraId="1F2FA579" w14:textId="66A303DD" w:rsidR="004020C5" w:rsidRDefault="004020C5" w:rsidP="00340570">
      <w:pPr>
        <w:spacing w:line="304" w:lineRule="exact"/>
        <w:jc w:val="center"/>
        <w:rPr>
          <w:rFonts w:ascii="Arial" w:hAnsi="Arial" w:cs="Arial"/>
          <w:b/>
          <w:sz w:val="22"/>
          <w:szCs w:val="22"/>
        </w:rPr>
      </w:pPr>
    </w:p>
    <w:p w14:paraId="01EBDFC3" w14:textId="77777777" w:rsidR="00F1451C" w:rsidRDefault="00F1451C" w:rsidP="00F1451C">
      <w:pPr>
        <w:spacing w:line="304" w:lineRule="exact"/>
        <w:jc w:val="center"/>
        <w:rPr>
          <w:rFonts w:ascii="Arial" w:hAnsi="Arial" w:cs="Arial"/>
          <w:b/>
          <w:sz w:val="22"/>
          <w:szCs w:val="22"/>
        </w:rPr>
      </w:pPr>
    </w:p>
    <w:p w14:paraId="50F3F649" w14:textId="77777777" w:rsidR="00F1451C" w:rsidRDefault="00F1451C" w:rsidP="00F1451C">
      <w:pPr>
        <w:spacing w:line="304" w:lineRule="exact"/>
        <w:jc w:val="center"/>
        <w:rPr>
          <w:rFonts w:ascii="Arial" w:hAnsi="Arial" w:cs="Arial"/>
          <w:b/>
          <w:sz w:val="22"/>
          <w:szCs w:val="22"/>
        </w:rPr>
      </w:pPr>
    </w:p>
    <w:p w14:paraId="3A3C1C13" w14:textId="77777777" w:rsidR="00F1451C" w:rsidRDefault="00F1451C" w:rsidP="00F1451C">
      <w:pPr>
        <w:spacing w:line="304" w:lineRule="exact"/>
        <w:jc w:val="center"/>
        <w:rPr>
          <w:rFonts w:ascii="Arial" w:hAnsi="Arial" w:cs="Arial"/>
          <w:b/>
          <w:sz w:val="22"/>
          <w:szCs w:val="22"/>
        </w:rPr>
      </w:pPr>
    </w:p>
    <w:p w14:paraId="2F0DCF4F" w14:textId="77777777" w:rsidR="00F1451C" w:rsidRDefault="00F1451C" w:rsidP="00F1451C">
      <w:pPr>
        <w:spacing w:line="304" w:lineRule="exact"/>
        <w:jc w:val="center"/>
        <w:rPr>
          <w:rFonts w:ascii="Arial" w:hAnsi="Arial" w:cs="Arial"/>
          <w:b/>
          <w:sz w:val="22"/>
          <w:szCs w:val="22"/>
        </w:rPr>
      </w:pPr>
    </w:p>
    <w:p w14:paraId="3FD6CB56" w14:textId="77777777" w:rsidR="00F1451C" w:rsidRPr="00F1451C" w:rsidRDefault="00F1451C" w:rsidP="00F1451C">
      <w:pPr>
        <w:spacing w:line="304" w:lineRule="exact"/>
        <w:jc w:val="center"/>
        <w:rPr>
          <w:rFonts w:ascii="Arial" w:hAnsi="Arial" w:cs="Arial"/>
          <w:b/>
          <w:sz w:val="22"/>
          <w:szCs w:val="22"/>
        </w:rPr>
      </w:pPr>
    </w:p>
    <w:p w14:paraId="2E438094" w14:textId="16D823CF"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79580F">
        <w:rPr>
          <w:rFonts w:ascii="Arial" w:hAnsi="Arial" w:cs="Arial"/>
          <w:sz w:val="22"/>
          <w:szCs w:val="22"/>
        </w:rPr>
        <w:t>F</w:t>
      </w:r>
      <w:r w:rsidR="00B83E76">
        <w:rPr>
          <w:rFonts w:ascii="Arial" w:hAnsi="Arial" w:cs="Arial"/>
          <w:sz w:val="22"/>
          <w:szCs w:val="22"/>
        </w:rPr>
        <w:t>Z/PZP/</w:t>
      </w:r>
      <w:r w:rsidR="0098077F">
        <w:rPr>
          <w:rFonts w:ascii="Arial" w:hAnsi="Arial" w:cs="Arial"/>
          <w:sz w:val="22"/>
          <w:szCs w:val="22"/>
        </w:rPr>
        <w:t>18</w:t>
      </w:r>
      <w:r w:rsidR="00B83E76">
        <w:rPr>
          <w:rFonts w:ascii="Arial" w:hAnsi="Arial" w:cs="Arial"/>
          <w:sz w:val="22"/>
          <w:szCs w:val="22"/>
        </w:rPr>
        <w:t>/2021</w:t>
      </w:r>
    </w:p>
    <w:p w14:paraId="6EA87B8A" w14:textId="77777777" w:rsidR="00F1451C" w:rsidRDefault="00F1451C" w:rsidP="00F1451C">
      <w:pPr>
        <w:pStyle w:val="Tytu"/>
        <w:spacing w:line="304" w:lineRule="exact"/>
        <w:rPr>
          <w:rFonts w:cs="Arial"/>
          <w:caps/>
          <w:szCs w:val="22"/>
        </w:rPr>
      </w:pPr>
    </w:p>
    <w:p w14:paraId="50984BCD" w14:textId="77777777" w:rsidR="00F1451C" w:rsidRDefault="00F1451C" w:rsidP="00051C0A">
      <w:pPr>
        <w:pStyle w:val="Tytu"/>
        <w:spacing w:line="304" w:lineRule="exact"/>
        <w:jc w:val="left"/>
        <w:rPr>
          <w:rFonts w:cs="Arial"/>
          <w:caps/>
          <w:szCs w:val="22"/>
        </w:rPr>
      </w:pPr>
    </w:p>
    <w:p w14:paraId="7DA0DC3F" w14:textId="77777777" w:rsidR="00F1451C" w:rsidRDefault="00F1451C" w:rsidP="00F1451C">
      <w:pPr>
        <w:pStyle w:val="Tytu"/>
        <w:spacing w:line="304" w:lineRule="exact"/>
        <w:rPr>
          <w:rFonts w:cs="Arial"/>
          <w:caps/>
          <w:szCs w:val="22"/>
        </w:rPr>
      </w:pPr>
    </w:p>
    <w:p w14:paraId="1F2E68DB" w14:textId="77777777" w:rsidR="00F1451C" w:rsidRDefault="00F1451C" w:rsidP="00F1451C">
      <w:pPr>
        <w:pStyle w:val="Tytu"/>
        <w:spacing w:line="304" w:lineRule="exact"/>
        <w:rPr>
          <w:rFonts w:cs="Arial"/>
          <w:caps/>
          <w:szCs w:val="22"/>
        </w:rPr>
      </w:pPr>
    </w:p>
    <w:p w14:paraId="527958B9" w14:textId="77777777" w:rsidR="00F1451C" w:rsidRDefault="00F1451C" w:rsidP="00F1451C">
      <w:pPr>
        <w:pStyle w:val="Tytu"/>
        <w:spacing w:line="304" w:lineRule="exact"/>
        <w:rPr>
          <w:rFonts w:cs="Arial"/>
          <w:caps/>
          <w:szCs w:val="22"/>
        </w:rPr>
      </w:pPr>
    </w:p>
    <w:p w14:paraId="144D8FC5" w14:textId="3B314AFC" w:rsidR="004020C5" w:rsidRPr="00F1451C" w:rsidRDefault="00DD0AC1" w:rsidP="00FC040C">
      <w:pPr>
        <w:pStyle w:val="Tytu"/>
        <w:spacing w:line="304" w:lineRule="exact"/>
        <w:rPr>
          <w:rFonts w:cs="Arial"/>
          <w:caps/>
          <w:szCs w:val="22"/>
        </w:rPr>
      </w:pPr>
      <w:r w:rsidRPr="00F1451C">
        <w:rPr>
          <w:rFonts w:cs="Arial"/>
          <w:caps/>
          <w:szCs w:val="22"/>
        </w:rPr>
        <w:t>Zawada</w:t>
      </w:r>
      <w:r w:rsidR="0079580F">
        <w:rPr>
          <w:rFonts w:cs="Arial"/>
          <w:caps/>
          <w:szCs w:val="22"/>
        </w:rPr>
        <w:t xml:space="preserve"> </w:t>
      </w:r>
      <w:r w:rsidR="00FC040C">
        <w:rPr>
          <w:rFonts w:cs="Arial"/>
          <w:caps/>
          <w:szCs w:val="22"/>
        </w:rPr>
        <w:t>SIERPIEŃ</w:t>
      </w:r>
      <w:r w:rsidR="00FC040C" w:rsidRPr="00F1451C">
        <w:rPr>
          <w:rFonts w:cs="Arial"/>
          <w:caps/>
          <w:szCs w:val="22"/>
        </w:rPr>
        <w:t xml:space="preserve">  </w:t>
      </w:r>
      <w:r w:rsidR="004020C5" w:rsidRPr="00F1451C">
        <w:rPr>
          <w:rFonts w:cs="Arial"/>
          <w:caps/>
          <w:szCs w:val="22"/>
        </w:rPr>
        <w:t>2021</w:t>
      </w:r>
    </w:p>
    <w:p w14:paraId="7E9134E1"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3A6A469"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4AFE0F9C"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0FA9A7BF"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7A94F637"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3FB6A626"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5D10D78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6A29E43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6425AB7C"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14309E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r w:rsidR="00E83DB7" w:rsidRPr="00F1451C">
        <w:rPr>
          <w:rStyle w:val="Odwoanieprzypisudolnego"/>
          <w:rFonts w:ascii="Arial" w:hAnsi="Arial" w:cs="Arial"/>
          <w:b/>
          <w:bCs/>
          <w:sz w:val="22"/>
          <w:szCs w:val="22"/>
        </w:rPr>
        <w:footnoteReference w:id="1"/>
      </w:r>
      <w:r w:rsidRPr="00F1451C">
        <w:rPr>
          <w:rFonts w:ascii="Arial" w:hAnsi="Arial" w:cs="Arial"/>
          <w:b/>
          <w:bCs/>
          <w:sz w:val="22"/>
          <w:szCs w:val="22"/>
        </w:rPr>
        <w:t>:</w:t>
      </w:r>
    </w:p>
    <w:p w14:paraId="4E015CF5" w14:textId="77777777" w:rsidR="00340570" w:rsidRPr="002B594D" w:rsidRDefault="003007BB" w:rsidP="00340570">
      <w:pPr>
        <w:spacing w:line="304" w:lineRule="exact"/>
        <w:ind w:left="284"/>
        <w:jc w:val="both"/>
        <w:rPr>
          <w:rFonts w:ascii="Arial" w:hAnsi="Arial" w:cs="Arial"/>
          <w:b/>
          <w:color w:val="00B0F0"/>
          <w:sz w:val="22"/>
          <w:szCs w:val="22"/>
        </w:rPr>
      </w:pPr>
      <w:hyperlink r:id="rId9" w:history="1">
        <w:r w:rsidR="00340570" w:rsidRPr="002B594D">
          <w:rPr>
            <w:rStyle w:val="Hipercze"/>
            <w:rFonts w:ascii="Arial" w:hAnsi="Arial" w:cs="Arial"/>
            <w:bCs/>
            <w:color w:val="00B0F0"/>
            <w:sz w:val="22"/>
            <w:szCs w:val="22"/>
          </w:rPr>
          <w:t>https://enea.ezamawiajacy.pl/servlet/HomeServlet</w:t>
        </w:r>
      </w:hyperlink>
    </w:p>
    <w:p w14:paraId="4DC14D61" w14:textId="77777777" w:rsidR="00DD0AC1" w:rsidRPr="00F1451C" w:rsidRDefault="00DD0AC1" w:rsidP="00F1451C">
      <w:pPr>
        <w:spacing w:line="304" w:lineRule="exact"/>
        <w:ind w:left="284"/>
        <w:jc w:val="both"/>
        <w:rPr>
          <w:rFonts w:ascii="Arial" w:hAnsi="Arial" w:cs="Arial"/>
          <w:b/>
          <w:bCs/>
          <w:sz w:val="22"/>
          <w:szCs w:val="22"/>
        </w:rPr>
      </w:pPr>
      <w:r w:rsidRPr="00F1451C">
        <w:rPr>
          <w:rFonts w:ascii="Arial" w:hAnsi="Arial" w:cs="Arial"/>
          <w:b/>
          <w:bCs/>
          <w:sz w:val="22"/>
          <w:szCs w:val="22"/>
        </w:rPr>
        <w:t>lub</w:t>
      </w:r>
    </w:p>
    <w:p w14:paraId="0BC2550A" w14:textId="77777777" w:rsidR="002A2F41" w:rsidRDefault="003007BB" w:rsidP="00F1451C">
      <w:pPr>
        <w:spacing w:line="304" w:lineRule="exact"/>
        <w:ind w:left="284"/>
        <w:rPr>
          <w:rFonts w:ascii="Arial" w:hAnsi="Arial" w:cs="Arial"/>
          <w:b/>
          <w:bCs/>
          <w:sz w:val="22"/>
          <w:szCs w:val="22"/>
        </w:rPr>
      </w:pPr>
      <w:hyperlink r:id="rId10" w:history="1">
        <w:r w:rsidR="00663686" w:rsidRPr="00F1451C">
          <w:rPr>
            <w:rStyle w:val="Hipercze"/>
            <w:rFonts w:ascii="Arial" w:hAnsi="Arial" w:cs="Arial"/>
            <w:b/>
            <w:bCs/>
            <w:color w:val="auto"/>
            <w:sz w:val="22"/>
            <w:szCs w:val="22"/>
          </w:rPr>
          <w:t>https://www.enea.pl/bip/zamowienia/platforma-zakupowa?order_title=&amp;c_name=&amp;tp=radioPublic&amp;order_item=&amp;c_type=&amp;order_type=&amp;public_time=&amp;action_time=&amp;create_time</w:t>
        </w:r>
      </w:hyperlink>
      <w:r w:rsidR="00663686" w:rsidRPr="00F1451C">
        <w:rPr>
          <w:rFonts w:ascii="Arial" w:hAnsi="Arial" w:cs="Arial"/>
          <w:b/>
          <w:bCs/>
          <w:sz w:val="22"/>
          <w:szCs w:val="22"/>
        </w:rPr>
        <w:t>=</w:t>
      </w:r>
    </w:p>
    <w:p w14:paraId="39450918"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87ABAD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075F34E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6A7E7257"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F5525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163B7A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798A684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DCF2C02"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FD815D4"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3FCA3C5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796C4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3CEDF6"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181D959"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D7C03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9919E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26CED5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7DB3F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13284A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3A18004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F05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3210D0F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4A2D52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47C0BA8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47C0A21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4417060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24FF551"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8301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CBA398"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7B4FB237"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B74EA6E"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0F5260F2"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r w:rsidR="00FD6C49" w:rsidRPr="00F1451C">
        <w:rPr>
          <w:rStyle w:val="Odwoanieprzypisudolnego"/>
          <w:rFonts w:ascii="Arial" w:hAnsi="Arial" w:cs="Arial"/>
          <w:sz w:val="22"/>
          <w:szCs w:val="22"/>
        </w:rPr>
        <w:footnoteReference w:id="2"/>
      </w:r>
      <w:r w:rsidR="00736BF0" w:rsidRPr="00F1451C">
        <w:rPr>
          <w:rFonts w:ascii="Arial" w:hAnsi="Arial" w:cs="Arial"/>
          <w:sz w:val="22"/>
          <w:szCs w:val="22"/>
        </w:rPr>
        <w:t>.</w:t>
      </w:r>
    </w:p>
    <w:p w14:paraId="665DD55D" w14:textId="77777777" w:rsidR="00833F1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38CF4C7E" w14:textId="77777777" w:rsidR="00ED367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3B65358" w14:textId="29D42281" w:rsidR="003C2EDC" w:rsidRPr="00F1451C" w:rsidRDefault="00E07CB7" w:rsidP="006A1C3D">
      <w:pPr>
        <w:pStyle w:val="pkt"/>
        <w:spacing w:before="0" w:after="0" w:line="304" w:lineRule="exact"/>
        <w:ind w:left="426" w:hanging="426"/>
        <w:rPr>
          <w:rFonts w:ascii="Arial" w:hAnsi="Arial" w:cs="Arial"/>
          <w:sz w:val="22"/>
          <w:szCs w:val="22"/>
        </w:rPr>
      </w:pPr>
      <w:r>
        <w:rPr>
          <w:rFonts w:ascii="Arial" w:hAnsi="Arial" w:cs="Arial"/>
          <w:b/>
          <w:sz w:val="22"/>
          <w:szCs w:val="22"/>
        </w:rPr>
        <w:t>6</w:t>
      </w:r>
      <w:r w:rsidR="003C2EDC" w:rsidRPr="00F1451C">
        <w:rPr>
          <w:rFonts w:ascii="Arial" w:hAnsi="Arial" w:cs="Arial"/>
          <w:b/>
          <w:sz w:val="22"/>
          <w:szCs w:val="22"/>
        </w:rPr>
        <w:t>.</w:t>
      </w:r>
      <w:r w:rsidR="003C2EDC" w:rsidRPr="00F1451C">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skierowanych do przeprowadzenia wizji lokalnej na adres e-mail: </w:t>
      </w:r>
      <w:hyperlink r:id="rId11" w:history="1">
        <w:r w:rsidR="006A1C3D" w:rsidRPr="006A1C3D">
          <w:rPr>
            <w:rStyle w:val="Hipercze"/>
            <w:rFonts w:ascii="Arial" w:hAnsi="Arial" w:cs="Arial"/>
            <w:sz w:val="22"/>
            <w:szCs w:val="22"/>
          </w:rPr>
          <w:t>chmielewski.ryszard@enea.pl</w:t>
        </w:r>
      </w:hyperlink>
      <w:r w:rsidR="003C2EDC" w:rsidRPr="00F1451C">
        <w:rPr>
          <w:rFonts w:ascii="Arial" w:hAnsi="Arial" w:cs="Arial"/>
          <w:sz w:val="22"/>
          <w:szCs w:val="22"/>
        </w:rPr>
        <w:t xml:space="preserve"> z minimum 3 dniowym wyprzedzeniem celem ustalenia </w:t>
      </w:r>
      <w:r w:rsidR="003C2EDC" w:rsidRPr="00F1451C">
        <w:rPr>
          <w:rFonts w:ascii="Arial" w:hAnsi="Arial" w:cs="Arial"/>
          <w:sz w:val="22"/>
          <w:szCs w:val="22"/>
        </w:rPr>
        <w:lastRenderedPageBreak/>
        <w:t>szkolenia z zakresu BHP. Załącznik Z-2 do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dostępny jest na stronie: </w:t>
      </w:r>
    </w:p>
    <w:p w14:paraId="04A81B15" w14:textId="77777777" w:rsidR="003C2EDC" w:rsidRPr="00F1451C" w:rsidRDefault="003C2EDC"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 xml:space="preserve">       https://www.enea.pl/pl/grupaenea/o-grupie/spolki-grupy-enea/polaniec/zamowienia/dokumenty-dla-wykonawcow-i-dostawcow</w:t>
      </w:r>
    </w:p>
    <w:p w14:paraId="4023AC6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3398BE1C" w14:textId="33DDE4DF" w:rsidR="00F5314F" w:rsidRPr="00F1451C" w:rsidRDefault="00475975" w:rsidP="0098077F">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jest </w:t>
      </w:r>
      <w:r w:rsidR="0098077F" w:rsidRPr="0098077F">
        <w:rPr>
          <w:rFonts w:ascii="Arial" w:hAnsi="Arial" w:cs="Arial"/>
          <w:sz w:val="22"/>
          <w:szCs w:val="22"/>
        </w:rPr>
        <w:t>Utrzymanie urządzeń dźwigowych w Enea Elektrownia Połaniec S.A. w okresie 12 miesięcy</w:t>
      </w:r>
      <w:r w:rsidR="0098077F" w:rsidRPr="0098077F" w:rsidDel="002B1445">
        <w:rPr>
          <w:rFonts w:ascii="Arial" w:hAnsi="Arial" w:cs="Arial"/>
          <w:sz w:val="22"/>
          <w:szCs w:val="22"/>
        </w:rPr>
        <w:t xml:space="preserve"> </w:t>
      </w:r>
      <w:r w:rsidR="000306A0" w:rsidRPr="000306A0">
        <w:rPr>
          <w:rFonts w:ascii="Arial" w:hAnsi="Arial" w:cs="Arial"/>
          <w:sz w:val="22"/>
          <w:szCs w:val="22"/>
        </w:rPr>
        <w:t>.</w:t>
      </w:r>
    </w:p>
    <w:p w14:paraId="05C20CD8"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Wspólny Słownik Zamówień CPV</w:t>
      </w:r>
      <w:r w:rsidR="006C56BD" w:rsidRPr="00F1451C">
        <w:rPr>
          <w:rStyle w:val="Odwoanieprzypisudolnego"/>
          <w:rFonts w:ascii="Arial" w:hAnsi="Arial" w:cs="Arial"/>
          <w:sz w:val="22"/>
          <w:szCs w:val="22"/>
        </w:rPr>
        <w:footnoteReference w:id="3"/>
      </w:r>
      <w:r w:rsidR="000A7DBC" w:rsidRPr="00F1451C">
        <w:rPr>
          <w:rFonts w:ascii="Arial" w:hAnsi="Arial" w:cs="Arial"/>
          <w:sz w:val="22"/>
          <w:szCs w:val="22"/>
        </w:rPr>
        <w:t xml:space="preserve">: </w:t>
      </w:r>
    </w:p>
    <w:tbl>
      <w:tblPr>
        <w:tblStyle w:val="Tabela-Siatka"/>
        <w:tblW w:w="0" w:type="auto"/>
        <w:tblLook w:val="04A0" w:firstRow="1" w:lastRow="0" w:firstColumn="1" w:lastColumn="0" w:noHBand="0" w:noVBand="1"/>
      </w:tblPr>
      <w:tblGrid>
        <w:gridCol w:w="1591"/>
        <w:gridCol w:w="7471"/>
      </w:tblGrid>
      <w:tr w:rsidR="00F73F92" w:rsidRPr="0023336F" w14:paraId="027062EC" w14:textId="77777777" w:rsidTr="005E7FC7">
        <w:tc>
          <w:tcPr>
            <w:tcW w:w="1604" w:type="dxa"/>
            <w:vAlign w:val="center"/>
          </w:tcPr>
          <w:p w14:paraId="0608F318" w14:textId="77777777" w:rsidR="00F73F92" w:rsidRPr="00F73F92" w:rsidRDefault="00F73F92" w:rsidP="005E7FC7">
            <w:pPr>
              <w:ind w:firstLine="127"/>
              <w:rPr>
                <w:rFonts w:asciiTheme="minorBidi" w:hAnsiTheme="minorBidi" w:cstheme="minorBidi"/>
                <w:sz w:val="22"/>
                <w:szCs w:val="22"/>
              </w:rPr>
            </w:pPr>
            <w:r w:rsidRPr="00F73F92">
              <w:rPr>
                <w:rFonts w:asciiTheme="minorBidi" w:hAnsiTheme="minorBidi" w:cstheme="minorBidi"/>
                <w:sz w:val="22"/>
                <w:szCs w:val="22"/>
              </w:rPr>
              <w:t>50531400-0</w:t>
            </w:r>
          </w:p>
        </w:tc>
        <w:tc>
          <w:tcPr>
            <w:tcW w:w="7860" w:type="dxa"/>
            <w:vAlign w:val="center"/>
          </w:tcPr>
          <w:p w14:paraId="20629EBC" w14:textId="77777777" w:rsidR="00F73F92" w:rsidRPr="00F73F92" w:rsidRDefault="00F73F92" w:rsidP="005E7FC7">
            <w:pPr>
              <w:ind w:firstLine="127"/>
              <w:rPr>
                <w:rFonts w:asciiTheme="minorBidi" w:hAnsiTheme="minorBidi" w:cstheme="minorBidi"/>
                <w:sz w:val="22"/>
                <w:szCs w:val="22"/>
              </w:rPr>
            </w:pPr>
            <w:r w:rsidRPr="00F73F92">
              <w:rPr>
                <w:rFonts w:asciiTheme="minorBidi" w:hAnsiTheme="minorBidi" w:cstheme="minorBidi"/>
                <w:sz w:val="22"/>
                <w:szCs w:val="22"/>
              </w:rPr>
              <w:t>Usługi w zakresie napraw i konserwacji maszyn</w:t>
            </w:r>
          </w:p>
        </w:tc>
      </w:tr>
      <w:tr w:rsidR="00F73F92" w:rsidRPr="0023336F" w14:paraId="66093E58" w14:textId="77777777" w:rsidTr="005E7FC7">
        <w:tc>
          <w:tcPr>
            <w:tcW w:w="1604" w:type="dxa"/>
            <w:vAlign w:val="center"/>
          </w:tcPr>
          <w:p w14:paraId="2C8FBC4C" w14:textId="77777777" w:rsidR="00F73F92" w:rsidRPr="00F73F92" w:rsidRDefault="00F73F92" w:rsidP="005E7FC7">
            <w:pPr>
              <w:ind w:firstLine="127"/>
              <w:rPr>
                <w:rStyle w:val="Odwoaniedokomentarza"/>
                <w:rFonts w:asciiTheme="minorBidi" w:hAnsiTheme="minorBidi" w:cstheme="minorBidi"/>
                <w:sz w:val="22"/>
                <w:szCs w:val="22"/>
              </w:rPr>
            </w:pPr>
            <w:r w:rsidRPr="00F73F92">
              <w:rPr>
                <w:rStyle w:val="Odwoaniedokomentarza"/>
                <w:rFonts w:asciiTheme="minorBidi" w:hAnsiTheme="minorBidi" w:cstheme="minorBidi"/>
                <w:sz w:val="22"/>
                <w:szCs w:val="22"/>
              </w:rPr>
              <w:t>42400000-0</w:t>
            </w:r>
          </w:p>
        </w:tc>
        <w:tc>
          <w:tcPr>
            <w:tcW w:w="7860" w:type="dxa"/>
            <w:vAlign w:val="center"/>
          </w:tcPr>
          <w:p w14:paraId="21376ACF" w14:textId="77777777" w:rsidR="00F73F92" w:rsidRPr="00F73F92" w:rsidRDefault="00F73F92" w:rsidP="005E7FC7">
            <w:pPr>
              <w:ind w:firstLine="127"/>
              <w:rPr>
                <w:rFonts w:asciiTheme="minorBidi" w:hAnsiTheme="minorBidi" w:cstheme="minorBidi"/>
                <w:sz w:val="22"/>
                <w:szCs w:val="22"/>
              </w:rPr>
            </w:pPr>
            <w:r w:rsidRPr="00F73F92">
              <w:rPr>
                <w:rFonts w:asciiTheme="minorBidi" w:hAnsiTheme="minorBidi" w:cstheme="minorBidi"/>
                <w:sz w:val="22"/>
                <w:szCs w:val="22"/>
              </w:rPr>
              <w:t>Urządzenia przenośne i przeładunkowe oraz ich części</w:t>
            </w:r>
          </w:p>
        </w:tc>
      </w:tr>
    </w:tbl>
    <w:p w14:paraId="298A3727" w14:textId="77777777" w:rsidR="0043686C" w:rsidRPr="00F1451C" w:rsidRDefault="0043686C" w:rsidP="00F1451C">
      <w:pPr>
        <w:pStyle w:val="pkt"/>
        <w:spacing w:before="0" w:after="0" w:line="304" w:lineRule="exact"/>
        <w:ind w:left="426" w:hanging="426"/>
        <w:rPr>
          <w:rFonts w:ascii="Arial" w:hAnsi="Arial" w:cs="Arial"/>
          <w:sz w:val="22"/>
          <w:szCs w:val="22"/>
        </w:rPr>
      </w:pPr>
    </w:p>
    <w:p w14:paraId="36729974"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034CE2">
        <w:rPr>
          <w:rFonts w:ascii="Arial" w:hAnsi="Arial" w:cs="Arial"/>
          <w:strike/>
          <w:sz w:val="22"/>
          <w:szCs w:val="22"/>
        </w:rPr>
        <w:t>został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 xml:space="preserve">został </w:t>
      </w:r>
      <w:r w:rsidR="005D0E94" w:rsidRPr="00F1451C">
        <w:rPr>
          <w:rStyle w:val="Odwoanieprzypisudolnego"/>
          <w:rFonts w:ascii="Arial" w:hAnsi="Arial" w:cs="Arial"/>
          <w:sz w:val="22"/>
          <w:szCs w:val="22"/>
        </w:rPr>
        <w:footnoteReference w:id="4"/>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034CE2">
        <w:rPr>
          <w:rFonts w:ascii="Arial" w:hAnsi="Arial" w:cs="Arial"/>
          <w: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 xml:space="preserve">dopuszcza </w:t>
      </w:r>
      <w:r w:rsidR="005D0E94" w:rsidRPr="00F1451C">
        <w:rPr>
          <w:rStyle w:val="Odwoanieprzypisudolnego"/>
          <w:rFonts w:ascii="Arial" w:hAnsi="Arial" w:cs="Arial"/>
          <w:sz w:val="22"/>
          <w:szCs w:val="22"/>
        </w:rPr>
        <w:footnoteReference w:id="5"/>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6575B92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04CE7FA"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516C67B7"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46D3C819"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682A40EE" w14:textId="77777777" w:rsidR="00EF1B00" w:rsidRPr="00F1451C" w:rsidRDefault="00EF1B00" w:rsidP="0028460B">
      <w:pPr>
        <w:pStyle w:val="pkt"/>
        <w:spacing w:before="0" w:after="0" w:line="304" w:lineRule="exact"/>
        <w:ind w:left="0" w:firstLine="0"/>
        <w:rPr>
          <w:rFonts w:ascii="Arial" w:hAnsi="Arial" w:cs="Arial"/>
          <w:sz w:val="22"/>
          <w:szCs w:val="22"/>
        </w:rPr>
      </w:pPr>
    </w:p>
    <w:p w14:paraId="3809E9B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F56EF1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Wykonawca może powierzyć wykonanie części zamówienia podwykonawcy (podwykonawcom)</w:t>
      </w:r>
      <w:r w:rsidR="003E214A" w:rsidRPr="00F1451C">
        <w:rPr>
          <w:rStyle w:val="Odwoanieprzypisudolnego"/>
          <w:rFonts w:ascii="Arial" w:hAnsi="Arial" w:cs="Arial"/>
          <w:sz w:val="22"/>
          <w:szCs w:val="22"/>
        </w:rPr>
        <w:footnoteReference w:id="6"/>
      </w:r>
      <w:r w:rsidR="002828C8" w:rsidRPr="00F1451C">
        <w:rPr>
          <w:rFonts w:ascii="Arial" w:hAnsi="Arial" w:cs="Arial"/>
          <w:sz w:val="22"/>
          <w:szCs w:val="22"/>
        </w:rPr>
        <w:t xml:space="preserve">. </w:t>
      </w:r>
    </w:p>
    <w:p w14:paraId="751FEDC5"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A07B14">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 xml:space="preserve">nie zastrzega </w:t>
      </w:r>
      <w:r w:rsidR="00A81C03" w:rsidRPr="00F1451C">
        <w:rPr>
          <w:rStyle w:val="Odwoanieprzypisudolnego"/>
          <w:rFonts w:ascii="Arial" w:hAnsi="Arial" w:cs="Arial"/>
          <w:sz w:val="22"/>
          <w:szCs w:val="22"/>
        </w:rPr>
        <w:footnoteReference w:id="7"/>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64F18E48"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0D5811" w:rsidRPr="00F1451C">
        <w:rPr>
          <w:rStyle w:val="Odwoanieprzypisudolnego"/>
          <w:rFonts w:ascii="Arial" w:hAnsi="Arial" w:cs="Arial"/>
          <w:sz w:val="22"/>
          <w:szCs w:val="22"/>
        </w:rPr>
        <w:footnoteReference w:id="8"/>
      </w:r>
      <w:r w:rsidR="002828C8" w:rsidRPr="00F1451C">
        <w:rPr>
          <w:rFonts w:ascii="Arial" w:hAnsi="Arial" w:cs="Arial"/>
          <w:sz w:val="22"/>
          <w:szCs w:val="22"/>
        </w:rPr>
        <w:t>.</w:t>
      </w:r>
    </w:p>
    <w:p w14:paraId="21EC59C4"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33C867A"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43FFBABB" w14:textId="7B24F22E" w:rsidR="00A73229" w:rsidRPr="00F1451C" w:rsidRDefault="00475975" w:rsidP="001B66AF">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965D2" w:rsidRPr="00B965D2">
        <w:rPr>
          <w:rFonts w:ascii="Arial" w:hAnsi="Arial" w:cs="Arial"/>
          <w:sz w:val="22"/>
          <w:szCs w:val="22"/>
        </w:rPr>
        <w:t xml:space="preserve">Realizacja Przedmiotu Umowy, z zastrzeżeniem postanowień zawartych w pkt 3.2; pkt 3.3 Umowy, odbywać się będzie w okresie </w:t>
      </w:r>
      <w:r w:rsidR="001B66AF">
        <w:rPr>
          <w:rFonts w:ascii="Arial" w:hAnsi="Arial" w:cs="Arial"/>
          <w:sz w:val="22"/>
          <w:szCs w:val="22"/>
        </w:rPr>
        <w:t>12</w:t>
      </w:r>
      <w:r w:rsidR="001B66AF" w:rsidRPr="00B965D2">
        <w:rPr>
          <w:rFonts w:ascii="Arial" w:hAnsi="Arial" w:cs="Arial"/>
          <w:sz w:val="22"/>
          <w:szCs w:val="22"/>
        </w:rPr>
        <w:t xml:space="preserve"> </w:t>
      </w:r>
      <w:r w:rsidR="00B965D2" w:rsidRPr="00B965D2">
        <w:rPr>
          <w:rFonts w:ascii="Arial" w:hAnsi="Arial" w:cs="Arial"/>
          <w:sz w:val="22"/>
          <w:szCs w:val="22"/>
        </w:rPr>
        <w:t>miesięcy</w:t>
      </w:r>
      <w:r w:rsidR="00243FB7">
        <w:rPr>
          <w:rFonts w:ascii="Arial" w:hAnsi="Arial" w:cs="Arial"/>
          <w:sz w:val="22"/>
          <w:szCs w:val="22"/>
        </w:rPr>
        <w:t>,</w:t>
      </w:r>
      <w:r w:rsidR="00B965D2" w:rsidRPr="00B965D2">
        <w:rPr>
          <w:rFonts w:ascii="Arial" w:hAnsi="Arial" w:cs="Arial"/>
          <w:sz w:val="22"/>
          <w:szCs w:val="22"/>
        </w:rPr>
        <w:t xml:space="preserve"> </w:t>
      </w:r>
      <w:r w:rsidR="00243FB7">
        <w:rPr>
          <w:rFonts w:ascii="Arial" w:hAnsi="Arial" w:cs="Arial"/>
          <w:sz w:val="22"/>
          <w:szCs w:val="22"/>
        </w:rPr>
        <w:t xml:space="preserve">jednak nie wcześniej niż </w:t>
      </w:r>
      <w:r w:rsidR="00B965D2" w:rsidRPr="00B965D2">
        <w:rPr>
          <w:rFonts w:ascii="Arial" w:hAnsi="Arial" w:cs="Arial"/>
          <w:sz w:val="22"/>
          <w:szCs w:val="22"/>
        </w:rPr>
        <w:t>od dnia 01.</w:t>
      </w:r>
      <w:r w:rsidR="001B66AF">
        <w:rPr>
          <w:rFonts w:ascii="Arial" w:hAnsi="Arial" w:cs="Arial"/>
          <w:sz w:val="22"/>
          <w:szCs w:val="22"/>
        </w:rPr>
        <w:t>01</w:t>
      </w:r>
      <w:r w:rsidR="00B965D2" w:rsidRPr="00B965D2">
        <w:rPr>
          <w:rFonts w:ascii="Arial" w:hAnsi="Arial" w:cs="Arial"/>
          <w:sz w:val="22"/>
          <w:szCs w:val="22"/>
        </w:rPr>
        <w:t>.202</w:t>
      </w:r>
      <w:r w:rsidR="001B66AF">
        <w:rPr>
          <w:rFonts w:ascii="Arial" w:hAnsi="Arial" w:cs="Arial"/>
          <w:sz w:val="22"/>
          <w:szCs w:val="22"/>
        </w:rPr>
        <w:t>2</w:t>
      </w:r>
      <w:r w:rsidR="00B965D2" w:rsidRPr="00B965D2">
        <w:rPr>
          <w:rFonts w:ascii="Arial" w:hAnsi="Arial" w:cs="Arial"/>
          <w:sz w:val="22"/>
          <w:szCs w:val="22"/>
        </w:rPr>
        <w:t xml:space="preserve"> r.</w:t>
      </w:r>
      <w:r w:rsidR="00C925AD" w:rsidRPr="00F1451C">
        <w:rPr>
          <w:rStyle w:val="Odwoanieprzypisudolnego"/>
          <w:rFonts w:ascii="Arial" w:hAnsi="Arial" w:cs="Arial"/>
          <w:sz w:val="22"/>
          <w:szCs w:val="22"/>
        </w:rPr>
        <w:footnoteReference w:id="9"/>
      </w:r>
      <w:r w:rsidR="00300734" w:rsidRPr="00F1451C">
        <w:rPr>
          <w:rFonts w:ascii="Arial" w:hAnsi="Arial" w:cs="Arial"/>
          <w:sz w:val="22"/>
          <w:szCs w:val="22"/>
        </w:rPr>
        <w:t xml:space="preserve">. </w:t>
      </w:r>
    </w:p>
    <w:p w14:paraId="44AB6B8E"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F4A0C56"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56C832B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w:t>
      </w:r>
      <w:r w:rsidR="007A5489">
        <w:rPr>
          <w:rFonts w:ascii="Arial" w:hAnsi="Arial" w:cs="Arial"/>
          <w:sz w:val="22"/>
          <w:szCs w:val="22"/>
        </w:rPr>
        <w:t xml:space="preserve"> łącznie</w:t>
      </w:r>
      <w:r w:rsidR="00374B1F" w:rsidRPr="00F1451C">
        <w:rPr>
          <w:rFonts w:ascii="Arial" w:hAnsi="Arial" w:cs="Arial"/>
          <w:sz w:val="22"/>
          <w:szCs w:val="22"/>
        </w:rPr>
        <w:t xml:space="preserve"> spełniają warunki dotyczące:</w:t>
      </w:r>
      <w:bookmarkEnd w:id="0"/>
    </w:p>
    <w:p w14:paraId="594E2025"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r w:rsidR="009A609A" w:rsidRPr="00F1451C">
        <w:rPr>
          <w:rStyle w:val="Odwoanieprzypisudolnego"/>
          <w:rFonts w:ascii="Arial" w:hAnsi="Arial" w:cs="Arial"/>
          <w:b/>
          <w:sz w:val="22"/>
          <w:szCs w:val="22"/>
          <w:lang w:val="pl-PL"/>
        </w:rPr>
        <w:footnoteReference w:id="10"/>
      </w:r>
      <w:r w:rsidR="009A609A" w:rsidRPr="00F1451C">
        <w:rPr>
          <w:rFonts w:ascii="Arial" w:hAnsi="Arial" w:cs="Arial"/>
          <w:b/>
          <w:sz w:val="22"/>
          <w:szCs w:val="22"/>
          <w:lang w:val="pl-PL"/>
        </w:rPr>
        <w:t>:</w:t>
      </w:r>
    </w:p>
    <w:p w14:paraId="253415D7" w14:textId="77777777" w:rsidR="009A609A" w:rsidRPr="00F1451C" w:rsidRDefault="00D51E6E" w:rsidP="00F1451C">
      <w:pPr>
        <w:pStyle w:val="Teksttreci0"/>
        <w:shd w:val="clear" w:color="auto" w:fill="auto"/>
        <w:spacing w:line="304" w:lineRule="exact"/>
        <w:ind w:left="852" w:right="20" w:firstLine="0"/>
        <w:jc w:val="both"/>
        <w:rPr>
          <w:rFonts w:ascii="Arial" w:hAnsi="Arial" w:cs="Arial"/>
          <w:sz w:val="22"/>
          <w:szCs w:val="22"/>
          <w:lang w:val="pl-PL"/>
        </w:rPr>
      </w:pPr>
      <w:r>
        <w:rPr>
          <w:rFonts w:ascii="Arial" w:hAnsi="Arial" w:cs="Arial"/>
          <w:sz w:val="22"/>
          <w:szCs w:val="22"/>
          <w:lang w:val="pl-PL"/>
        </w:rPr>
        <w:t>Nie dotyczy</w:t>
      </w:r>
      <w:r w:rsidR="009A609A" w:rsidRPr="00F1451C">
        <w:rPr>
          <w:rFonts w:ascii="Arial" w:hAnsi="Arial" w:cs="Arial"/>
          <w:sz w:val="22"/>
          <w:szCs w:val="22"/>
          <w:lang w:val="pl-PL"/>
        </w:rPr>
        <w:t>.</w:t>
      </w:r>
    </w:p>
    <w:p w14:paraId="5A36B03F" w14:textId="7777777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r w:rsidR="009A609A" w:rsidRPr="007F4496">
        <w:rPr>
          <w:rStyle w:val="Odwoanieprzypisudolnego"/>
          <w:rFonts w:ascii="Arial" w:hAnsi="Arial" w:cs="Arial"/>
          <w:b/>
          <w:sz w:val="22"/>
          <w:szCs w:val="22"/>
          <w:lang w:val="pl-PL"/>
        </w:rPr>
        <w:footnoteReference w:id="11"/>
      </w:r>
      <w:r w:rsidR="009A609A" w:rsidRPr="007F4496">
        <w:rPr>
          <w:rFonts w:ascii="Arial" w:hAnsi="Arial" w:cs="Arial"/>
          <w:b/>
          <w:sz w:val="22"/>
          <w:szCs w:val="22"/>
          <w:lang w:val="pl-PL"/>
        </w:rPr>
        <w:t>:</w:t>
      </w:r>
    </w:p>
    <w:p w14:paraId="7F14443D" w14:textId="77777777" w:rsidR="00B965D2" w:rsidRPr="007F4496" w:rsidRDefault="00B965D2" w:rsidP="00F1451C">
      <w:pPr>
        <w:pStyle w:val="Teksttreci0"/>
        <w:shd w:val="clear" w:color="auto" w:fill="auto"/>
        <w:spacing w:line="304" w:lineRule="exact"/>
        <w:ind w:left="852" w:right="20" w:hanging="425"/>
        <w:jc w:val="both"/>
        <w:rPr>
          <w:rFonts w:ascii="Arial" w:hAnsi="Arial" w:cs="Arial"/>
          <w:b/>
          <w:sz w:val="22"/>
          <w:szCs w:val="22"/>
          <w:lang w:val="pl-PL"/>
        </w:rPr>
      </w:pPr>
    </w:p>
    <w:p w14:paraId="478AD2D1" w14:textId="77777777" w:rsidR="0032233B" w:rsidRDefault="00D51E6E" w:rsidP="00627CA9">
      <w:pPr>
        <w:pStyle w:val="Teksttreci0"/>
        <w:shd w:val="clear" w:color="auto" w:fill="auto"/>
        <w:spacing w:line="304" w:lineRule="exact"/>
        <w:ind w:right="20" w:firstLine="0"/>
        <w:jc w:val="both"/>
        <w:rPr>
          <w:rFonts w:ascii="Arial" w:hAnsi="Arial" w:cs="Arial"/>
          <w:sz w:val="22"/>
          <w:szCs w:val="22"/>
        </w:rPr>
      </w:pPr>
      <w:r>
        <w:rPr>
          <w:rFonts w:ascii="Arial" w:hAnsi="Arial" w:cs="Arial"/>
          <w:bCs/>
          <w:sz w:val="22"/>
          <w:szCs w:val="22"/>
        </w:rPr>
        <w:t xml:space="preserve">              Nie dotyczy</w:t>
      </w:r>
      <w:r w:rsidR="00B53C32" w:rsidRPr="00B53C32">
        <w:rPr>
          <w:rFonts w:ascii="Arial" w:hAnsi="Arial" w:cs="Arial"/>
          <w:bCs/>
          <w:sz w:val="22"/>
          <w:szCs w:val="22"/>
        </w:rPr>
        <w:t>.</w:t>
      </w:r>
    </w:p>
    <w:p w14:paraId="33C6831A"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61A05ADA"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FCA584D" w14:textId="27B134BD" w:rsidR="001B73CC" w:rsidRPr="00F1451C" w:rsidRDefault="001B73CC" w:rsidP="002B594D">
      <w:pPr>
        <w:pStyle w:val="Teksttreci0"/>
        <w:spacing w:line="304" w:lineRule="exact"/>
        <w:ind w:left="852" w:right="20"/>
        <w:jc w:val="both"/>
        <w:rPr>
          <w:rFonts w:ascii="Arial" w:hAnsi="Arial" w:cs="Arial"/>
          <w:sz w:val="22"/>
          <w:szCs w:val="22"/>
          <w:lang w:val="pl-PL"/>
        </w:rPr>
      </w:pPr>
      <w:r w:rsidRPr="00F1451C">
        <w:rPr>
          <w:rFonts w:ascii="Arial" w:hAnsi="Arial" w:cs="Arial"/>
          <w:sz w:val="22"/>
          <w:szCs w:val="22"/>
          <w:lang w:val="pl-PL"/>
        </w:rPr>
        <w:t xml:space="preserve">                            dla niniejszego zamówienia posiada dostęp do środków finansowych lub zdolność kredytową, odpowiednią do wykonania przedmiotowego zamówienia co najmniej </w:t>
      </w:r>
      <w:r w:rsidR="0032233B" w:rsidRPr="00F1451C">
        <w:rPr>
          <w:rFonts w:ascii="Arial" w:hAnsi="Arial" w:cs="Arial"/>
          <w:sz w:val="22"/>
          <w:szCs w:val="22"/>
          <w:lang w:val="pl-PL"/>
        </w:rPr>
        <w:t xml:space="preserve"> </w:t>
      </w:r>
      <w:r w:rsidR="002B594D" w:rsidRPr="002B594D">
        <w:rPr>
          <w:rFonts w:ascii="Arial" w:hAnsi="Arial" w:cs="Arial"/>
          <w:sz w:val="22"/>
          <w:szCs w:val="22"/>
          <w:lang w:val="pl-PL"/>
        </w:rPr>
        <w:t>300</w:t>
      </w:r>
      <w:r w:rsidR="002B594D">
        <w:rPr>
          <w:rFonts w:ascii="Arial" w:hAnsi="Arial" w:cs="Arial"/>
          <w:sz w:val="22"/>
          <w:szCs w:val="22"/>
          <w:lang w:val="pl-PL"/>
        </w:rPr>
        <w:t> </w:t>
      </w:r>
      <w:r w:rsidR="002B594D" w:rsidRPr="002B594D">
        <w:rPr>
          <w:rFonts w:ascii="Arial" w:hAnsi="Arial" w:cs="Arial"/>
          <w:sz w:val="22"/>
          <w:szCs w:val="22"/>
          <w:lang w:val="pl-PL"/>
        </w:rPr>
        <w:t>000</w:t>
      </w:r>
      <w:r w:rsidR="002B594D">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0AA6C8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5120F65"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30E570E1" w14:textId="64D9528F" w:rsidR="000D714E" w:rsidRPr="001C717D" w:rsidRDefault="00475975" w:rsidP="001C717D">
      <w:pPr>
        <w:pStyle w:val="Akapitzlist"/>
        <w:spacing w:line="360" w:lineRule="auto"/>
        <w:ind w:left="426"/>
        <w:jc w:val="both"/>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627CA9">
        <w:rPr>
          <w:rFonts w:ascii="Arial" w:hAnsi="Arial" w:cs="Arial"/>
          <w:b/>
          <w:sz w:val="22"/>
          <w:szCs w:val="22"/>
        </w:rPr>
        <w:t xml:space="preserve">   </w:t>
      </w:r>
      <w:r w:rsidR="00994C5C" w:rsidRPr="00F1451C">
        <w:rPr>
          <w:rFonts w:ascii="Arial" w:hAnsi="Arial" w:cs="Arial"/>
          <w:sz w:val="22"/>
          <w:szCs w:val="22"/>
        </w:rPr>
        <w:t xml:space="preserve">w okresie ostatnich </w:t>
      </w:r>
      <w:r w:rsidR="00A145D7">
        <w:rPr>
          <w:rFonts w:ascii="Arial" w:hAnsi="Arial" w:cs="Arial"/>
          <w:sz w:val="22"/>
          <w:szCs w:val="22"/>
        </w:rPr>
        <w:t>3</w:t>
      </w:r>
      <w:r w:rsidR="00A501DF" w:rsidRPr="00F1451C">
        <w:rPr>
          <w:rStyle w:val="Odwoanieprzypisudolnego"/>
          <w:rFonts w:ascii="Arial" w:hAnsi="Arial" w:cs="Arial"/>
          <w:sz w:val="22"/>
          <w:szCs w:val="22"/>
        </w:rPr>
        <w:footnoteReference w:id="12"/>
      </w:r>
      <w:r w:rsidR="00994C5C" w:rsidRPr="00F1451C">
        <w:rPr>
          <w:rFonts w:ascii="Arial" w:hAnsi="Arial" w:cs="Arial"/>
          <w:sz w:val="22"/>
          <w:szCs w:val="22"/>
        </w:rPr>
        <w:t xml:space="preserve"> lat przed upływem terminu składania ofert, a jeżeli okres prowadzenia działalności jest </w:t>
      </w:r>
      <w:r w:rsidR="00994C5C" w:rsidRPr="000D714E">
        <w:rPr>
          <w:rFonts w:ascii="Arial" w:hAnsi="Arial" w:cs="Arial"/>
          <w:sz w:val="22"/>
          <w:szCs w:val="22"/>
        </w:rPr>
        <w:t xml:space="preserve">krótszy </w:t>
      </w:r>
      <w:r w:rsidRPr="000D714E">
        <w:rPr>
          <w:rFonts w:ascii="Arial" w:hAnsi="Arial" w:cs="Arial"/>
          <w:sz w:val="22"/>
          <w:szCs w:val="22"/>
        </w:rPr>
        <w:t>-</w:t>
      </w:r>
      <w:r w:rsidR="00994C5C" w:rsidRPr="000D714E">
        <w:rPr>
          <w:rFonts w:ascii="Arial" w:hAnsi="Arial" w:cs="Arial"/>
          <w:sz w:val="22"/>
          <w:szCs w:val="22"/>
        </w:rPr>
        <w:t xml:space="preserve"> </w:t>
      </w:r>
      <w:r w:rsidR="00EB7FEB" w:rsidRPr="000D714E">
        <w:rPr>
          <w:rFonts w:ascii="Arial" w:hAnsi="Arial" w:cs="Arial"/>
          <w:sz w:val="22"/>
          <w:szCs w:val="22"/>
        </w:rPr>
        <w:t>w tym okresie</w:t>
      </w:r>
      <w:r w:rsidR="000D714E">
        <w:rPr>
          <w:rFonts w:ascii="Arial" w:hAnsi="Arial" w:cs="Arial"/>
          <w:sz w:val="22"/>
          <w:szCs w:val="22"/>
        </w:rPr>
        <w:t>:</w:t>
      </w:r>
      <w:r w:rsidR="00EB7FEB" w:rsidRPr="000D714E">
        <w:rPr>
          <w:rFonts w:ascii="Arial" w:hAnsi="Arial" w:cs="Arial"/>
          <w:sz w:val="22"/>
          <w:szCs w:val="22"/>
        </w:rPr>
        <w:t xml:space="preserve"> </w:t>
      </w:r>
    </w:p>
    <w:p w14:paraId="6C704753" w14:textId="0F7C4836" w:rsidR="00A145D7" w:rsidRPr="00A145D7" w:rsidRDefault="00B53C32" w:rsidP="00481558">
      <w:pPr>
        <w:pStyle w:val="Teksttreci0"/>
        <w:shd w:val="clear" w:color="auto" w:fill="auto"/>
        <w:spacing w:line="304" w:lineRule="exact"/>
        <w:ind w:left="1276" w:right="20" w:hanging="426"/>
        <w:jc w:val="both"/>
        <w:rPr>
          <w:rFonts w:ascii="Arial" w:hAnsi="Arial" w:cs="Arial"/>
          <w:bCs/>
          <w:sz w:val="22"/>
          <w:szCs w:val="22"/>
          <w:lang w:val="pl-PL"/>
        </w:rPr>
      </w:pPr>
      <w:r>
        <w:rPr>
          <w:rFonts w:ascii="Arial" w:hAnsi="Arial" w:cs="Arial"/>
          <w:sz w:val="22"/>
          <w:szCs w:val="22"/>
        </w:rPr>
        <w:t xml:space="preserve">- </w:t>
      </w:r>
      <w:r w:rsidR="005C490D">
        <w:rPr>
          <w:rFonts w:ascii="Arial" w:hAnsi="Arial" w:cs="Arial"/>
          <w:sz w:val="22"/>
          <w:szCs w:val="22"/>
        </w:rPr>
        <w:t xml:space="preserve">wykonał </w:t>
      </w:r>
      <w:r w:rsidR="00481558" w:rsidRPr="00481558">
        <w:rPr>
          <w:rFonts w:ascii="Arial" w:hAnsi="Arial" w:cs="Arial"/>
          <w:bCs/>
          <w:sz w:val="22"/>
          <w:szCs w:val="22"/>
          <w:lang w:val="pl-PL"/>
        </w:rPr>
        <w:t>co najmniej  jedno</w:t>
      </w:r>
      <w:r w:rsidR="00481558">
        <w:rPr>
          <w:rFonts w:ascii="Arial" w:hAnsi="Arial" w:cs="Arial"/>
          <w:bCs/>
          <w:sz w:val="22"/>
          <w:szCs w:val="22"/>
          <w:lang w:val="pl-PL"/>
        </w:rPr>
        <w:t xml:space="preserve"> </w:t>
      </w:r>
      <w:r w:rsidR="00481558" w:rsidRPr="00481558">
        <w:rPr>
          <w:rFonts w:ascii="Arial" w:hAnsi="Arial" w:cs="Arial"/>
          <w:bCs/>
          <w:sz w:val="22"/>
          <w:szCs w:val="22"/>
          <w:lang w:val="pl-PL"/>
        </w:rPr>
        <w:t>(1) zlecenie na konserwację dźwigów o wartości co najmniej  50.000,00 PLN brutto oraz jedno</w:t>
      </w:r>
      <w:r w:rsidR="00481558">
        <w:rPr>
          <w:rFonts w:ascii="Arial" w:hAnsi="Arial" w:cs="Arial"/>
          <w:bCs/>
          <w:sz w:val="22"/>
          <w:szCs w:val="22"/>
          <w:lang w:val="pl-PL"/>
        </w:rPr>
        <w:t xml:space="preserve"> </w:t>
      </w:r>
      <w:r w:rsidR="00481558" w:rsidRPr="00481558">
        <w:rPr>
          <w:rFonts w:ascii="Arial" w:hAnsi="Arial" w:cs="Arial"/>
          <w:bCs/>
          <w:sz w:val="22"/>
          <w:szCs w:val="22"/>
          <w:lang w:val="pl-PL"/>
        </w:rPr>
        <w:t>(1) zlecenie na konserwację suwnic i elektrowciągów o wartości co najmniej  50.000,00 PLN brutto,</w:t>
      </w:r>
      <w:r w:rsidR="00481558">
        <w:rPr>
          <w:rFonts w:ascii="Arial" w:hAnsi="Arial" w:cs="Arial"/>
          <w:bCs/>
          <w:sz w:val="22"/>
          <w:szCs w:val="22"/>
          <w:lang w:val="pl-PL"/>
        </w:rPr>
        <w:t xml:space="preserve"> </w:t>
      </w:r>
      <w:r w:rsidR="00A145D7" w:rsidRPr="00A145D7">
        <w:rPr>
          <w:rFonts w:ascii="Arial" w:hAnsi="Arial" w:cs="Arial"/>
          <w:bCs/>
          <w:sz w:val="22"/>
          <w:szCs w:val="22"/>
          <w:lang w:val="pl-PL"/>
        </w:rPr>
        <w:t>w przypadku podmiotów występujących wspólnie warunek ten podmioty mogą spełniać łącznie.</w:t>
      </w:r>
    </w:p>
    <w:p w14:paraId="6D2843BF" w14:textId="116FB54B" w:rsidR="00DA3BD6" w:rsidRDefault="00DA3BD6" w:rsidP="00A145D7">
      <w:pPr>
        <w:pStyle w:val="Teksttreci0"/>
        <w:shd w:val="clear" w:color="auto" w:fill="auto"/>
        <w:spacing w:line="304" w:lineRule="exact"/>
        <w:ind w:left="1278" w:right="20" w:hanging="426"/>
        <w:jc w:val="both"/>
        <w:rPr>
          <w:rFonts w:ascii="Arial" w:hAnsi="Arial" w:cs="Arial"/>
          <w:sz w:val="22"/>
          <w:szCs w:val="22"/>
          <w:lang w:val="pl-PL"/>
        </w:rPr>
      </w:pPr>
    </w:p>
    <w:p w14:paraId="3CBBF8B0" w14:textId="77777777" w:rsidR="00994C5C" w:rsidRPr="00F1451C" w:rsidRDefault="00475975" w:rsidP="00F1451C">
      <w:pPr>
        <w:pStyle w:val="Teksttreci0"/>
        <w:shd w:val="clear" w:color="auto" w:fill="auto"/>
        <w:spacing w:line="304" w:lineRule="exact"/>
        <w:ind w:left="1278" w:right="20" w:hanging="426"/>
        <w:jc w:val="both"/>
        <w:rPr>
          <w:rFonts w:ascii="Arial" w:hAnsi="Arial" w:cs="Arial"/>
          <w:b/>
          <w:sz w:val="22"/>
          <w:szCs w:val="22"/>
          <w:lang w:val="pl-PL"/>
        </w:rPr>
      </w:pPr>
      <w:r w:rsidRPr="00F1451C">
        <w:rPr>
          <w:rFonts w:ascii="Arial" w:hAnsi="Arial" w:cs="Arial"/>
          <w:b/>
          <w:sz w:val="22"/>
          <w:szCs w:val="22"/>
          <w:lang w:val="pl-PL"/>
        </w:rPr>
        <w:t>b)</w:t>
      </w:r>
      <w:r w:rsidRPr="00F1451C">
        <w:rPr>
          <w:rFonts w:ascii="Arial" w:hAnsi="Arial" w:cs="Arial"/>
          <w:b/>
          <w:sz w:val="22"/>
          <w:szCs w:val="22"/>
          <w:lang w:val="pl-PL"/>
        </w:rPr>
        <w:tab/>
      </w:r>
      <w:r w:rsidR="00994C5C" w:rsidRPr="00F1451C">
        <w:rPr>
          <w:rFonts w:ascii="Arial" w:hAnsi="Arial" w:cs="Arial"/>
          <w:sz w:val="22"/>
          <w:szCs w:val="22"/>
          <w:lang w:val="pl-PL"/>
        </w:rPr>
        <w:t>dysponuje lub będzie dysponował podczas realizacji zamówienia co najmniej następującymi osobami spełniającymi poniższe wymagania:</w:t>
      </w:r>
    </w:p>
    <w:p w14:paraId="12404CFC" w14:textId="77777777" w:rsidR="00C763E4"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47D6193E" w14:textId="77777777" w:rsidR="005212CC" w:rsidRPr="00F1451C" w:rsidRDefault="005212CC" w:rsidP="00627CA9">
      <w:pPr>
        <w:pStyle w:val="Teksttreci0"/>
        <w:shd w:val="clear" w:color="auto" w:fill="auto"/>
        <w:spacing w:line="304" w:lineRule="exact"/>
        <w:ind w:left="851" w:right="20" w:hanging="426"/>
        <w:jc w:val="both"/>
        <w:rPr>
          <w:rFonts w:ascii="Arial" w:hAnsi="Arial" w:cs="Arial"/>
          <w:b/>
          <w:sz w:val="22"/>
          <w:szCs w:val="22"/>
          <w:lang w:val="pl-PL"/>
        </w:rPr>
      </w:pPr>
      <w:r w:rsidRPr="00F1451C">
        <w:rPr>
          <w:rFonts w:ascii="Arial" w:hAnsi="Arial" w:cs="Arial"/>
          <w:b/>
          <w:sz w:val="22"/>
          <w:szCs w:val="22"/>
          <w:lang w:val="pl-PL"/>
        </w:rPr>
        <w:tab/>
        <w:t xml:space="preserve">c) </w:t>
      </w:r>
      <w:r w:rsidRPr="00F1451C">
        <w:rPr>
          <w:rFonts w:ascii="Arial" w:hAnsi="Arial" w:cs="Arial"/>
          <w:sz w:val="22"/>
          <w:szCs w:val="22"/>
          <w:lang w:val="pl-PL"/>
        </w:rPr>
        <w:t>dysponuje lub będzie dysponował podczas realizacji zamówienia co najmniej następującymi narzędziami spełniającymi poniższe wymagania:</w:t>
      </w:r>
    </w:p>
    <w:p w14:paraId="4E64AE7B" w14:textId="17540E39" w:rsidR="00340C31" w:rsidRPr="00F1451C" w:rsidRDefault="00340C31" w:rsidP="00F1451C">
      <w:pPr>
        <w:pStyle w:val="Teksttreci0"/>
        <w:shd w:val="clear" w:color="auto" w:fill="auto"/>
        <w:spacing w:line="304" w:lineRule="exact"/>
        <w:ind w:left="1278" w:right="20" w:firstLine="0"/>
        <w:jc w:val="both"/>
        <w:rPr>
          <w:rFonts w:ascii="Arial" w:hAnsi="Arial" w:cs="Arial"/>
          <w:bCs/>
          <w:sz w:val="22"/>
          <w:szCs w:val="22"/>
          <w:lang w:val="pl-PL"/>
        </w:rPr>
      </w:pPr>
      <w:r>
        <w:lastRenderedPageBreak/>
        <w:t xml:space="preserve">- </w:t>
      </w:r>
      <w:r w:rsidRPr="00340C31">
        <w:rPr>
          <w:rFonts w:ascii="Arial" w:hAnsi="Arial" w:cs="Arial"/>
          <w:bCs/>
          <w:sz w:val="22"/>
          <w:szCs w:val="22"/>
          <w:lang w:val="pl-PL"/>
        </w:rPr>
        <w:t>posiadał i utr</w:t>
      </w:r>
      <w:r>
        <w:rPr>
          <w:rFonts w:ascii="Arial" w:hAnsi="Arial" w:cs="Arial"/>
          <w:bCs/>
          <w:sz w:val="22"/>
          <w:szCs w:val="22"/>
          <w:lang w:val="pl-PL"/>
        </w:rPr>
        <w:t>zymywał w pełnej sprawności dwa</w:t>
      </w:r>
      <w:r w:rsidRPr="00340C31">
        <w:rPr>
          <w:rFonts w:ascii="Arial" w:hAnsi="Arial" w:cs="Arial"/>
          <w:bCs/>
          <w:sz w:val="22"/>
          <w:szCs w:val="22"/>
          <w:lang w:val="pl-PL"/>
        </w:rPr>
        <w:t xml:space="preserve"> komplety rusztowań wiszących o napędzie pneumatycznym i wysokości p</w:t>
      </w:r>
      <w:r>
        <w:rPr>
          <w:rFonts w:ascii="Arial" w:hAnsi="Arial" w:cs="Arial"/>
          <w:bCs/>
          <w:sz w:val="22"/>
          <w:szCs w:val="22"/>
          <w:lang w:val="pl-PL"/>
        </w:rPr>
        <w:t>odnoszenia 80 m (</w:t>
      </w:r>
      <w:r w:rsidRPr="00340C31">
        <w:rPr>
          <w:rFonts w:ascii="Arial" w:hAnsi="Arial" w:cs="Arial"/>
          <w:bCs/>
          <w:sz w:val="22"/>
          <w:szCs w:val="22"/>
          <w:lang w:val="pl-PL"/>
        </w:rPr>
        <w:t xml:space="preserve">z modułową budową podestu roboczego o długościach 0,3; </w:t>
      </w:r>
      <w:r>
        <w:rPr>
          <w:rFonts w:ascii="Arial" w:hAnsi="Arial" w:cs="Arial"/>
          <w:bCs/>
          <w:sz w:val="22"/>
          <w:szCs w:val="22"/>
          <w:lang w:val="pl-PL"/>
        </w:rPr>
        <w:t>0,5; 1,0; 2,0; 3,0; 6,0; 12,0 m</w:t>
      </w:r>
      <w:r w:rsidRPr="00340C31">
        <w:rPr>
          <w:rFonts w:ascii="Arial" w:hAnsi="Arial" w:cs="Arial"/>
          <w:bCs/>
          <w:sz w:val="22"/>
          <w:szCs w:val="22"/>
          <w:lang w:val="pl-PL"/>
        </w:rPr>
        <w:t>)</w:t>
      </w:r>
      <w:r>
        <w:t>-</w:t>
      </w:r>
      <w:r>
        <w:rPr>
          <w:rFonts w:ascii="Arial" w:hAnsi="Arial" w:cs="Arial"/>
          <w:bCs/>
          <w:sz w:val="22"/>
          <w:szCs w:val="22"/>
          <w:lang w:val="pl-PL"/>
        </w:rPr>
        <w:t xml:space="preserve"> </w:t>
      </w:r>
      <w:r w:rsidRPr="00340C31">
        <w:rPr>
          <w:rFonts w:ascii="Arial" w:hAnsi="Arial" w:cs="Arial"/>
          <w:bCs/>
          <w:sz w:val="22"/>
          <w:szCs w:val="22"/>
          <w:lang w:val="pl-PL"/>
        </w:rPr>
        <w:t>posiadał obciążniki do prób funkcjonalnych urządzeń dźwigowych będących na stanie zamawiającego (poza suwnicami Q-100T)</w:t>
      </w:r>
    </w:p>
    <w:p w14:paraId="59433F82" w14:textId="77777777" w:rsidR="005212CC" w:rsidRPr="00F1451C" w:rsidRDefault="005212CC" w:rsidP="00627CA9">
      <w:pPr>
        <w:pStyle w:val="Teksttreci0"/>
        <w:shd w:val="clear" w:color="auto" w:fill="auto"/>
        <w:spacing w:line="304" w:lineRule="exact"/>
        <w:ind w:left="851" w:right="20" w:firstLine="1"/>
        <w:jc w:val="both"/>
        <w:rPr>
          <w:rFonts w:ascii="Arial" w:hAnsi="Arial" w:cs="Arial"/>
          <w:b/>
          <w:sz w:val="22"/>
          <w:szCs w:val="22"/>
          <w:lang w:val="pl-PL"/>
        </w:rPr>
      </w:pPr>
      <w:r w:rsidRPr="00F1451C">
        <w:rPr>
          <w:rFonts w:ascii="Arial" w:hAnsi="Arial" w:cs="Arial"/>
          <w:b/>
          <w:sz w:val="22"/>
          <w:szCs w:val="22"/>
          <w:lang w:val="pl-PL"/>
        </w:rPr>
        <w:tab/>
        <w:t xml:space="preserve">d) </w:t>
      </w:r>
      <w:r w:rsidRPr="00F1451C">
        <w:rPr>
          <w:rFonts w:ascii="Arial" w:hAnsi="Arial" w:cs="Arial"/>
          <w:sz w:val="22"/>
          <w:szCs w:val="22"/>
          <w:lang w:val="pl-PL"/>
        </w:rPr>
        <w:t>inne zgodnie z art. 393 ust. 1 pkt. 2) p.z.p.</w:t>
      </w:r>
    </w:p>
    <w:p w14:paraId="03E84B8D" w14:textId="77777777" w:rsidR="005212CC"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01A7143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01BFAACC"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13"/>
      </w:r>
      <w:r w:rsidR="00130206" w:rsidRPr="00F1451C">
        <w:rPr>
          <w:rFonts w:ascii="Arial" w:hAnsi="Arial" w:cs="Arial"/>
          <w:bCs/>
          <w:sz w:val="22"/>
          <w:szCs w:val="22"/>
        </w:rPr>
        <w:t>.</w:t>
      </w:r>
    </w:p>
    <w:p w14:paraId="310810A7"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B30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AA7718F" w14:textId="77777777" w:rsidR="00A515E3" w:rsidRPr="00F1451C" w:rsidRDefault="00FB0A07" w:rsidP="004D158F">
      <w:pPr>
        <w:pStyle w:val="pkt"/>
        <w:numPr>
          <w:ilvl w:val="0"/>
          <w:numId w:val="17"/>
        </w:numPr>
        <w:spacing w:before="0" w:after="0" w:line="304" w:lineRule="exact"/>
        <w:ind w:left="709" w:hanging="790"/>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9053DC" w:rsidRPr="00F1451C">
        <w:rPr>
          <w:rFonts w:ascii="Arial" w:hAnsi="Arial" w:cs="Arial"/>
          <w:sz w:val="22"/>
          <w:szCs w:val="22"/>
        </w:rPr>
        <w:t>p.z.p.</w:t>
      </w:r>
    </w:p>
    <w:p w14:paraId="04BC7FFD" w14:textId="77777777" w:rsidR="00390286" w:rsidRPr="00F1451C" w:rsidRDefault="003A1F13"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 xml:space="preserve">. </w:t>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14"/>
      </w:r>
      <w:r w:rsidR="004E2BF4" w:rsidRPr="00F1451C">
        <w:rPr>
          <w:rFonts w:ascii="Arial" w:hAnsi="Arial" w:cs="Arial"/>
          <w:sz w:val="22"/>
          <w:szCs w:val="22"/>
        </w:rPr>
        <w:t>.</w:t>
      </w:r>
    </w:p>
    <w:p w14:paraId="4E86C089"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22952761"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 5 i 6 </w:t>
      </w:r>
      <w:r w:rsidR="006B73E0" w:rsidRPr="00F1451C">
        <w:rPr>
          <w:rFonts w:ascii="Arial" w:hAnsi="Arial" w:cs="Arial"/>
          <w:sz w:val="22"/>
          <w:szCs w:val="22"/>
          <w:shd w:val="clear" w:color="auto" w:fill="FFFFFF"/>
        </w:rPr>
        <w:t>p.z.p</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14:paraId="4F148563"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14DF5F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6E0E344"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w:t>
      </w:r>
      <w:r w:rsidR="00BC22D4" w:rsidRPr="00F1451C">
        <w:rPr>
          <w:rFonts w:ascii="Arial" w:hAnsi="Arial" w:cs="Arial"/>
          <w:sz w:val="22"/>
          <w:szCs w:val="22"/>
        </w:rPr>
        <w:lastRenderedPageBreak/>
        <w:t xml:space="preserve">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7B4A77" w14:textId="77777777" w:rsidR="00F95295" w:rsidRPr="00F1451C" w:rsidRDefault="00475975" w:rsidP="00995A67">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sz w:val="22"/>
          <w:szCs w:val="22"/>
        </w:rPr>
        <w:t xml:space="preserve">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Zamawiający zaleca wypełnienie ESPD za pomocą serwisu dostępnego pod adresem:</w:t>
      </w:r>
      <w:r w:rsidR="006459E6">
        <w:rPr>
          <w:rFonts w:ascii="Arial" w:hAnsi="Arial" w:cs="Arial"/>
          <w:sz w:val="22"/>
          <w:szCs w:val="22"/>
        </w:rPr>
        <w:t xml:space="preserve">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z zastrzeżeniem poniższych uwag:</w:t>
      </w:r>
    </w:p>
    <w:p w14:paraId="20E4C23A"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02FBDC74"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1344F628"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7A40FDC"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616875" w:rsidRPr="00F1451C">
        <w:rPr>
          <w:rStyle w:val="Odwoanieprzypisudolnego"/>
          <w:rFonts w:ascii="Arial" w:hAnsi="Arial" w:cs="Arial"/>
          <w:sz w:val="22"/>
          <w:szCs w:val="22"/>
          <w:shd w:val="clear" w:color="auto" w:fill="FFFFFF"/>
        </w:rPr>
        <w:footnoteReference w:id="15"/>
      </w:r>
      <w:r w:rsidR="00C668A4" w:rsidRPr="00F1451C">
        <w:rPr>
          <w:rFonts w:ascii="Arial" w:hAnsi="Arial" w:cs="Arial"/>
          <w:sz w:val="22"/>
          <w:szCs w:val="22"/>
          <w:shd w:val="clear" w:color="auto" w:fill="FFFFFF"/>
        </w:rPr>
        <w:t>:</w:t>
      </w:r>
    </w:p>
    <w:p w14:paraId="4C0145A9"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1451C">
        <w:rPr>
          <w:rFonts w:ascii="Arial" w:hAnsi="Arial" w:cs="Arial"/>
          <w:b/>
          <w:bCs/>
          <w:sz w:val="22"/>
          <w:szCs w:val="22"/>
        </w:rPr>
        <w:t>załącznik nr 12 do SWZ</w:t>
      </w:r>
      <w:r w:rsidRPr="00F1451C">
        <w:rPr>
          <w:rStyle w:val="Odwoanieprzypisudolnego"/>
          <w:rFonts w:ascii="Arial" w:hAnsi="Arial" w:cs="Arial"/>
          <w:b/>
          <w:bCs/>
          <w:sz w:val="22"/>
          <w:szCs w:val="22"/>
        </w:rPr>
        <w:footnoteReference w:id="16"/>
      </w:r>
      <w:r w:rsidRPr="00F1451C">
        <w:rPr>
          <w:rFonts w:ascii="Arial" w:hAnsi="Arial" w:cs="Arial"/>
          <w:sz w:val="22"/>
          <w:szCs w:val="22"/>
        </w:rPr>
        <w:t>;</w:t>
      </w:r>
    </w:p>
    <w:p w14:paraId="67DA3CF5" w14:textId="69439DFA"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b/>
          <w:bCs/>
          <w:sz w:val="22"/>
          <w:szCs w:val="22"/>
        </w:rPr>
        <w:t xml:space="preserve">Wykaz usług wykonanych w okresie ostatnich </w:t>
      </w:r>
      <w:r w:rsidR="00871351">
        <w:rPr>
          <w:rFonts w:ascii="Arial" w:hAnsi="Arial" w:cs="Arial"/>
          <w:b/>
          <w:bCs/>
          <w:sz w:val="22"/>
          <w:szCs w:val="22"/>
        </w:rPr>
        <w:t>3</w:t>
      </w:r>
      <w:r w:rsidRPr="00F1451C">
        <w:rPr>
          <w:rFonts w:ascii="Arial" w:hAnsi="Arial" w:cs="Arial"/>
          <w:b/>
          <w:bCs/>
          <w:sz w:val="22"/>
          <w:szCs w:val="22"/>
        </w:rPr>
        <w:t xml:space="preserve"> lat</w:t>
      </w:r>
      <w:r w:rsidRPr="00F1451C">
        <w:rPr>
          <w:rStyle w:val="Odwoanieprzypisudolnego"/>
          <w:rFonts w:ascii="Arial" w:hAnsi="Arial" w:cs="Arial"/>
          <w:b/>
          <w:bCs/>
          <w:sz w:val="22"/>
          <w:szCs w:val="22"/>
        </w:rPr>
        <w:footnoteReference w:id="17"/>
      </w:r>
      <w:r w:rsidRPr="00F1451C">
        <w:rPr>
          <w:rFonts w:ascii="Arial" w:hAnsi="Arial" w:cs="Arial"/>
          <w:b/>
          <w:bCs/>
          <w:sz w:val="22"/>
          <w:szCs w:val="22"/>
        </w:rPr>
        <w:t xml:space="preserve">, </w:t>
      </w:r>
      <w:r w:rsidRPr="00F1451C">
        <w:rPr>
          <w:rFonts w:ascii="Arial" w:hAnsi="Arial" w:cs="Arial"/>
          <w:sz w:val="22"/>
          <w:szCs w:val="22"/>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w:t>
      </w:r>
      <w:r w:rsidRPr="00F1451C">
        <w:rPr>
          <w:rFonts w:ascii="Arial" w:hAnsi="Arial" w:cs="Arial"/>
          <w:sz w:val="22"/>
          <w:szCs w:val="22"/>
        </w:rPr>
        <w:lastRenderedPageBreak/>
        <w:t>przez podmiot, na rzecz którego usługi zostały wykonane; wzór wykazu usług stanowi Z</w:t>
      </w:r>
      <w:r w:rsidRPr="00F1451C">
        <w:rPr>
          <w:rFonts w:ascii="Arial" w:hAnsi="Arial" w:cs="Arial"/>
          <w:b/>
          <w:bCs/>
          <w:sz w:val="22"/>
          <w:szCs w:val="22"/>
        </w:rPr>
        <w:t>ałącznik nr 13 do SWZ</w:t>
      </w:r>
      <w:r w:rsidRPr="00F1451C">
        <w:rPr>
          <w:rStyle w:val="Odwoanieprzypisudolnego"/>
          <w:rFonts w:ascii="Arial" w:hAnsi="Arial" w:cs="Arial"/>
          <w:b/>
          <w:bCs/>
          <w:sz w:val="22"/>
          <w:szCs w:val="22"/>
        </w:rPr>
        <w:footnoteReference w:id="18"/>
      </w:r>
      <w:r w:rsidRPr="00F1451C">
        <w:rPr>
          <w:rFonts w:ascii="Arial" w:hAnsi="Arial" w:cs="Arial"/>
          <w:sz w:val="22"/>
          <w:szCs w:val="22"/>
        </w:rPr>
        <w:t>;</w:t>
      </w:r>
    </w:p>
    <w:p w14:paraId="3A6177AB"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A73119">
        <w:rPr>
          <w:rFonts w:ascii="Arial" w:hAnsi="Arial" w:cs="Arial"/>
          <w:b/>
          <w:sz w:val="22"/>
          <w:szCs w:val="22"/>
        </w:rPr>
        <w:t>Informacja banku lub spółdzielczej kasy oszczędnościowo-kredytowej potwierdzającej wysokość posiadanych środków finansowych lub zdolność kredytową wykonawcy, w okresie nie wcześniejszym niż 3 miesiące przed jej złożeniem (Zamawiający nie określa wzoru informacji). 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Pr="00F1451C">
        <w:rPr>
          <w:rFonts w:ascii="Arial" w:hAnsi="Arial" w:cs="Arial"/>
          <w:sz w:val="22"/>
          <w:szCs w:val="22"/>
        </w:rPr>
        <w:t>;</w:t>
      </w:r>
    </w:p>
    <w:p w14:paraId="4838ADD7"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t xml:space="preserve">Oświadczenie wykonawcy </w:t>
      </w:r>
      <w:r w:rsidRPr="00F1451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Pr="00F1451C">
        <w:rPr>
          <w:rFonts w:ascii="Arial" w:hAnsi="Arial" w:cs="Arial"/>
          <w:b/>
          <w:sz w:val="22"/>
          <w:szCs w:val="22"/>
        </w:rPr>
        <w:t>Załącznik nr 16 do SWZ</w:t>
      </w:r>
      <w:r w:rsidRPr="00F1451C">
        <w:rPr>
          <w:rStyle w:val="Odwoanieprzypisudolnego"/>
          <w:rFonts w:ascii="Arial" w:hAnsi="Arial" w:cs="Arial"/>
          <w:b/>
          <w:sz w:val="22"/>
          <w:szCs w:val="22"/>
        </w:rPr>
        <w:footnoteReference w:id="19"/>
      </w:r>
      <w:r w:rsidRPr="00F1451C">
        <w:rPr>
          <w:rFonts w:ascii="Arial" w:hAnsi="Arial" w:cs="Arial"/>
          <w:b/>
          <w:sz w:val="22"/>
          <w:szCs w:val="22"/>
        </w:rPr>
        <w:t>.</w:t>
      </w:r>
      <w:r w:rsidRPr="00F1451C">
        <w:rPr>
          <w:rFonts w:ascii="Arial" w:hAnsi="Arial" w:cs="Arial"/>
          <w:sz w:val="22"/>
          <w:szCs w:val="22"/>
        </w:rPr>
        <w:t xml:space="preserve"> </w:t>
      </w:r>
    </w:p>
    <w:p w14:paraId="4171FF53"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 xml:space="preserve">5) Oświadczenie wykonawcy </w:t>
      </w:r>
      <w:r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Pr="00F1451C">
        <w:rPr>
          <w:rFonts w:ascii="Arial" w:hAnsi="Arial" w:cs="Arial"/>
          <w:b/>
          <w:sz w:val="22"/>
          <w:szCs w:val="22"/>
        </w:rPr>
        <w:t>Załącznik nr 16 do SWZ</w:t>
      </w:r>
    </w:p>
    <w:p w14:paraId="4D5CF469" w14:textId="77777777" w:rsidR="008548A7" w:rsidRPr="00F1451C" w:rsidRDefault="008548A7" w:rsidP="008548A7">
      <w:pPr>
        <w:spacing w:line="304" w:lineRule="exact"/>
        <w:ind w:left="852" w:hanging="425"/>
        <w:contextualSpacing/>
        <w:jc w:val="both"/>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Informacja z Krajowego Rejestru Karnego w zakresie dotyczącym podstaw wykluczenia wskazanych w art. 108 ust. 1 pkt 1,2 i 4, z zastrzeżeniem art. 393 ust. 4 p.z.p. sporządzona nie wcześniej niż 6 miesięcy przed jej złożeniem</w:t>
      </w:r>
      <w:r w:rsidRPr="00F1451C">
        <w:rPr>
          <w:rFonts w:ascii="Arial" w:hAnsi="Arial" w:cs="Arial"/>
          <w:sz w:val="22"/>
          <w:szCs w:val="22"/>
          <w:vertAlign w:val="superscript"/>
        </w:rPr>
        <w:footnoteReference w:id="20"/>
      </w:r>
      <w:r w:rsidRPr="00F1451C">
        <w:rPr>
          <w:rFonts w:ascii="Arial" w:hAnsi="Arial" w:cs="Arial"/>
          <w:sz w:val="22"/>
          <w:szCs w:val="22"/>
        </w:rPr>
        <w:t>.</w:t>
      </w:r>
    </w:p>
    <w:p w14:paraId="02193125" w14:textId="77777777" w:rsidR="008548A7"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t xml:space="preserve">Informacja z Centralnego Rejestru Beneficjentów Rzeczywistych </w:t>
      </w:r>
      <w:r w:rsidRPr="00F1451C">
        <w:rPr>
          <w:rFonts w:ascii="Arial" w:hAnsi="Arial" w:cs="Arial"/>
          <w:sz w:val="22"/>
          <w:szCs w:val="22"/>
        </w:rPr>
        <w:t xml:space="preserve">w zakresie podstawy wykluczenia wskazanej w art. 108 ust. 2 p.z.p., jeżeli odrębne przepisy wymagają wpisu do tego rejestru, sporządzona nie wcześniej niż 3 miesiące przed jej złożeniem (informacja wymagana w przypadku </w:t>
      </w:r>
      <w:r w:rsidRPr="00F1451C">
        <w:rPr>
          <w:rFonts w:ascii="Arial" w:hAnsi="Arial" w:cs="Arial"/>
          <w:color w:val="1F497D"/>
          <w:sz w:val="22"/>
          <w:szCs w:val="22"/>
        </w:rPr>
        <w:t>usług o wartości co najmniej 10 mln euro)</w:t>
      </w:r>
      <w:r w:rsidRPr="00F1451C">
        <w:rPr>
          <w:rStyle w:val="Odwoanieprzypisudolnego"/>
          <w:rFonts w:ascii="Arial" w:hAnsi="Arial" w:cs="Arial"/>
          <w:sz w:val="22"/>
          <w:szCs w:val="22"/>
        </w:rPr>
        <w:t xml:space="preserve"> </w:t>
      </w:r>
      <w:r w:rsidRPr="00F1451C">
        <w:rPr>
          <w:rStyle w:val="Odwoanieprzypisudolnego"/>
          <w:rFonts w:ascii="Arial" w:hAnsi="Arial" w:cs="Arial"/>
          <w:sz w:val="22"/>
          <w:szCs w:val="22"/>
        </w:rPr>
        <w:footnoteReference w:id="21"/>
      </w:r>
      <w:r w:rsidRPr="00F1451C">
        <w:rPr>
          <w:rFonts w:ascii="Arial" w:hAnsi="Arial" w:cs="Arial"/>
          <w:sz w:val="22"/>
          <w:szCs w:val="22"/>
        </w:rPr>
        <w:t xml:space="preserve">. </w:t>
      </w:r>
    </w:p>
    <w:p w14:paraId="1B7F197B" w14:textId="77777777" w:rsidR="008548A7"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8)  </w:t>
      </w:r>
      <w:r w:rsidRPr="00A73119">
        <w:rPr>
          <w:rFonts w:ascii="Arial" w:hAnsi="Arial" w:cs="Arial"/>
          <w:b/>
          <w:bCs/>
          <w:sz w:val="22"/>
          <w:szCs w:val="22"/>
        </w:rPr>
        <w:t>Zaświadczenie właściwego Naczelnika Urzędu Skarbowego</w:t>
      </w:r>
      <w:r w:rsidRPr="00A73119">
        <w:rPr>
          <w:rFonts w:ascii="Arial" w:hAnsi="Arial" w:cs="Arial"/>
          <w:sz w:val="22"/>
          <w:szCs w:val="22"/>
        </w:rPr>
        <w:t xml:space="preserve"> potwierdzające, że wykonawca nie zalega z opłacaniem podatków i opłat, w zakresie art. 109 ust. 1 pkt 1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0150A2" w14:textId="77777777" w:rsidR="008548A7"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9) </w:t>
      </w:r>
      <w:r w:rsidRPr="00A73119">
        <w:rPr>
          <w:rFonts w:ascii="Arial" w:hAnsi="Arial" w:cs="Arial"/>
          <w:b/>
          <w:bCs/>
          <w:sz w:val="22"/>
          <w:szCs w:val="22"/>
        </w:rPr>
        <w:t xml:space="preserve">Zaświadczenie albo inny dokument właściwej terenowej jednostki organizacyjnej Zakładu Ubezpieczeń Społecznych </w:t>
      </w:r>
      <w:r w:rsidRPr="00A73119">
        <w:rPr>
          <w:rFonts w:ascii="Arial" w:hAnsi="Arial" w:cs="Arial"/>
          <w:sz w:val="22"/>
          <w:szCs w:val="22"/>
        </w:rPr>
        <w:t xml:space="preserve">lub właściwego oddziału regionalnego lub właściwej placówki terenowej Kasy Rolniczego Ubezpieczenia Społecznego potwierdzający, że wykonawca nie zalega z opłacaniem składek na ubezpieczenia społeczne i zdrowotne, w zakresie art. 109 ust. 1 pkt 1 p.z.p., wystawiony nie </w:t>
      </w:r>
      <w:r w:rsidRPr="00A73119">
        <w:rPr>
          <w:rFonts w:ascii="Arial" w:hAnsi="Arial" w:cs="Arial"/>
          <w:sz w:val="22"/>
          <w:szCs w:val="22"/>
        </w:rPr>
        <w:lastRenderedPageBreak/>
        <w:t>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7F5C9A" w14:textId="6D563B3C" w:rsidR="008548A7"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10) </w:t>
      </w:r>
      <w:r w:rsidRPr="00A73119">
        <w:rPr>
          <w:rFonts w:ascii="Arial" w:hAnsi="Arial" w:cs="Arial"/>
          <w:b/>
          <w:bCs/>
          <w:sz w:val="22"/>
          <w:szCs w:val="22"/>
        </w:rPr>
        <w:t xml:space="preserve">odpis lub informacja z Krajowego Rejestru Sądowego lub z Centralnej Ewidencji i Informacji o Działalności Gospodarczej, </w:t>
      </w:r>
      <w:r w:rsidRPr="00A73119">
        <w:rPr>
          <w:rFonts w:ascii="Arial" w:hAnsi="Arial" w:cs="Arial"/>
          <w:sz w:val="22"/>
          <w:szCs w:val="22"/>
        </w:rPr>
        <w:t>w zakresie art. 109 ust. 1 pkt 4 p.z.p., sporządzonych nie wcześniej niż 3 miesiące przed jej złożeniem, jeżeli odrębne przepisy wymagają wpisu do rejestru lub ewidencji;</w:t>
      </w:r>
    </w:p>
    <w:p w14:paraId="202B564C" w14:textId="5E7D32DF" w:rsidR="00340C31" w:rsidRPr="00A73119" w:rsidRDefault="00340C31"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11) </w:t>
      </w:r>
      <w:r w:rsidRPr="00340C31">
        <w:rPr>
          <w:rFonts w:ascii="Arial" w:hAnsi="Arial" w:cs="Arial"/>
          <w:b/>
          <w:bCs/>
          <w:sz w:val="22"/>
          <w:szCs w:val="22"/>
        </w:rPr>
        <w:t>opracowany przez siebie wykaz narzędzi, wyposażenia zakładu lub urządzeń technicznych dostępnych wykonawcy w celu wykonania zamówienia publicznego wraz z informacją o podstawie do dysponowania tymi zasobami; Wzór wykazu nar</w:t>
      </w:r>
      <w:r>
        <w:rPr>
          <w:rFonts w:ascii="Arial" w:hAnsi="Arial" w:cs="Arial"/>
          <w:b/>
          <w:bCs/>
          <w:sz w:val="22"/>
          <w:szCs w:val="22"/>
        </w:rPr>
        <w:t xml:space="preserve">zędzi stanowi załącznik nr </w:t>
      </w:r>
      <w:r w:rsidR="00C47561">
        <w:rPr>
          <w:rFonts w:ascii="Arial" w:hAnsi="Arial" w:cs="Arial"/>
          <w:b/>
          <w:bCs/>
          <w:sz w:val="22"/>
          <w:szCs w:val="22"/>
        </w:rPr>
        <w:t>15</w:t>
      </w:r>
      <w:r w:rsidR="005B73C9">
        <w:rPr>
          <w:rFonts w:ascii="Arial" w:hAnsi="Arial" w:cs="Arial"/>
          <w:b/>
          <w:bCs/>
          <w:sz w:val="22"/>
          <w:szCs w:val="22"/>
        </w:rPr>
        <w:t xml:space="preserve"> do części I S</w:t>
      </w:r>
      <w:r w:rsidRPr="00340C31">
        <w:rPr>
          <w:rFonts w:ascii="Arial" w:hAnsi="Arial" w:cs="Arial"/>
          <w:b/>
          <w:bCs/>
          <w:sz w:val="22"/>
          <w:szCs w:val="22"/>
        </w:rPr>
        <w:t>WZ.</w:t>
      </w:r>
    </w:p>
    <w:p w14:paraId="50103C43"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9E4B8A6"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768C77C4"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05DB94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w:t>
      </w:r>
      <w:r w:rsidR="004E2667" w:rsidRPr="00F1451C">
        <w:rPr>
          <w:rFonts w:ascii="Arial" w:hAnsi="Arial" w:cs="Arial"/>
          <w:sz w:val="22"/>
          <w:szCs w:val="22"/>
        </w:rPr>
        <w:lastRenderedPageBreak/>
        <w:t>posiada, jeżeli wykonawca wskaże te środki oraz potwierdzi ich prawidłowość i aktualność.</w:t>
      </w:r>
    </w:p>
    <w:p w14:paraId="53E2038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20AF76B1"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66933CE"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CF50E9A"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303DD63B"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4F50565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0C6D2A"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C4DB3E"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BC472"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w:t>
      </w:r>
      <w:r w:rsidR="00A80284" w:rsidRPr="00F1451C">
        <w:rPr>
          <w:rFonts w:ascii="Arial" w:hAnsi="Arial" w:cs="Arial"/>
          <w:sz w:val="22"/>
          <w:szCs w:val="22"/>
          <w:shd w:val="clear" w:color="auto" w:fill="FFFFFF"/>
        </w:rPr>
        <w:lastRenderedPageBreak/>
        <w:t>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A4C2B0C"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171C38EA"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30C01C69"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550EB2D9"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r w:rsidR="000103AD" w:rsidRPr="00F1451C">
        <w:rPr>
          <w:rStyle w:val="Odwoanieprzypisudolnego"/>
          <w:rFonts w:ascii="Arial" w:hAnsi="Arial" w:cs="Arial"/>
          <w:sz w:val="22"/>
          <w:szCs w:val="22"/>
          <w:lang w:val="pl-PL"/>
        </w:rPr>
        <w:footnoteReference w:id="22"/>
      </w:r>
      <w:r w:rsidR="00A21039" w:rsidRPr="00F1451C">
        <w:rPr>
          <w:rFonts w:ascii="Arial" w:hAnsi="Arial" w:cs="Arial"/>
          <w:sz w:val="22"/>
          <w:szCs w:val="22"/>
          <w:lang w:val="pl-PL"/>
        </w:rPr>
        <w:t>.</w:t>
      </w:r>
    </w:p>
    <w:p w14:paraId="2FF00C58"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271659D2"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F809C91"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240320E6"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711D03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16D1AA7" w14:textId="77777777"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23"/>
      </w:r>
      <w:r w:rsidR="00474F8E" w:rsidRPr="00F1451C">
        <w:rPr>
          <w:rFonts w:ascii="Arial" w:hAnsi="Arial" w:cs="Arial"/>
          <w:sz w:val="22"/>
          <w:szCs w:val="22"/>
          <w:shd w:val="clear" w:color="auto" w:fill="FFFFFF"/>
        </w:rPr>
        <w:t>.</w:t>
      </w:r>
    </w:p>
    <w:p w14:paraId="01A4689D"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1B4E10E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EB146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17BB33E"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Ogólne zasady korzystania z Platformy, z zastrzeżeniem pkt 8 niniejszego Rozdziału;</w:t>
      </w:r>
    </w:p>
    <w:p w14:paraId="0198033E" w14:textId="5BAA0D06" w:rsidR="006E1A68" w:rsidRPr="006E1A68" w:rsidRDefault="006E1A68" w:rsidP="00871351">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zgłoszenie do postępowania wymaga zalogowania Wykonawcy do Systemu na subdomenie Enea; https://enea.ezamawiajacy.pl, lub https://oneplace.marketplanet.pl.</w:t>
      </w:r>
    </w:p>
    <w:p w14:paraId="3FC115B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D6ACCF1"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5451CF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775A48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7356C44"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w:t>
      </w:r>
      <w:r w:rsidRPr="006E1A68">
        <w:rPr>
          <w:rFonts w:ascii="Arial" w:hAnsi="Arial" w:cs="Arial"/>
          <w:sz w:val="22"/>
          <w:szCs w:val="22"/>
        </w:rPr>
        <w:lastRenderedPageBreak/>
        <w:t xml:space="preserve">kodem weryfikującym z obrazka Wykonawca klika klawisz POTWIERDŹ, wykonawca uzyskuje potwierdzenie wysłania pytania poprzez komunikat systemowy "pytanie wysłane". </w:t>
      </w:r>
    </w:p>
    <w:p w14:paraId="1787406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3ABE5EC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3446A3F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150D83B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dopuszczalny format kwalifikowanego podpisu elektronicznego, jako:</w:t>
      </w:r>
    </w:p>
    <w:p w14:paraId="4281D6EC"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dokumenty w formacie „pdf" zaleca się podpisywać formatem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0A1EE95D"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5EEB4F2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niezbędne wymagania sprzętowo- aplikacyjne umożliwiające pracę na Platformie Zakupowej tj.:</w:t>
      </w:r>
    </w:p>
    <w:p w14:paraId="0448781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Stały dostęp do sieci Internet o gwarantowanej przepustowości nie mniejszej niż 512 </w:t>
      </w:r>
      <w:proofErr w:type="spellStart"/>
      <w:r w:rsidRPr="006E1A68">
        <w:rPr>
          <w:rFonts w:ascii="Arial" w:hAnsi="Arial" w:cs="Arial"/>
          <w:sz w:val="22"/>
          <w:szCs w:val="22"/>
        </w:rPr>
        <w:t>kb</w:t>
      </w:r>
      <w:proofErr w:type="spellEnd"/>
      <w:r w:rsidRPr="006E1A68">
        <w:rPr>
          <w:rFonts w:ascii="Arial" w:hAnsi="Arial" w:cs="Arial"/>
          <w:sz w:val="22"/>
          <w:szCs w:val="22"/>
        </w:rPr>
        <w:t>/s;</w:t>
      </w:r>
    </w:p>
    <w:p w14:paraId="6B34CE6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3DFCF90"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Zainstalowana dowolna przeglądarka internetowa obsługująca TLS 1.2, najlepiej w najnowszej wersji w przypadku Internet Explorer minimalnie wersja 10.0;</w:t>
      </w:r>
    </w:p>
    <w:p w14:paraId="1C2AA859"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Zainstalowany program </w:t>
      </w:r>
      <w:proofErr w:type="spellStart"/>
      <w:r w:rsidRPr="006E1A68">
        <w:rPr>
          <w:rFonts w:ascii="Arial" w:hAnsi="Arial" w:cs="Arial"/>
          <w:sz w:val="22"/>
          <w:szCs w:val="22"/>
        </w:rPr>
        <w:t>Acrobat</w:t>
      </w:r>
      <w:proofErr w:type="spellEnd"/>
      <w:r w:rsidRPr="006E1A68">
        <w:rPr>
          <w:rFonts w:ascii="Arial" w:hAnsi="Arial" w:cs="Arial"/>
          <w:sz w:val="22"/>
          <w:szCs w:val="22"/>
        </w:rPr>
        <w:t xml:space="preserve"> Reader lub inny obsługujący pliki w formacie .pdf.</w:t>
      </w:r>
    </w:p>
    <w:p w14:paraId="2B891A6D"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Zamawiający określa dopuszczalne formaty przesyłanych danych tj. plików o wielkości do 100 MB w pdf, </w:t>
      </w:r>
      <w:proofErr w:type="spellStart"/>
      <w:r w:rsidRPr="006E1A68">
        <w:rPr>
          <w:rFonts w:ascii="Arial" w:hAnsi="Arial" w:cs="Arial"/>
          <w:sz w:val="22"/>
          <w:szCs w:val="22"/>
        </w:rPr>
        <w:t>doc</w:t>
      </w:r>
      <w:proofErr w:type="spellEnd"/>
      <w:r w:rsidRPr="006E1A68">
        <w:rPr>
          <w:rFonts w:ascii="Arial" w:hAnsi="Arial" w:cs="Arial"/>
          <w:sz w:val="22"/>
          <w:szCs w:val="22"/>
        </w:rPr>
        <w:t xml:space="preserve">, xls, </w:t>
      </w:r>
      <w:proofErr w:type="spellStart"/>
      <w:r w:rsidRPr="006E1A68">
        <w:rPr>
          <w:rFonts w:ascii="Arial" w:hAnsi="Arial" w:cs="Arial"/>
          <w:sz w:val="22"/>
          <w:szCs w:val="22"/>
        </w:rPr>
        <w:t>docx</w:t>
      </w:r>
      <w:proofErr w:type="spellEnd"/>
      <w:r w:rsidRPr="006E1A68">
        <w:rPr>
          <w:rFonts w:ascii="Arial" w:hAnsi="Arial" w:cs="Arial"/>
          <w:sz w:val="22"/>
          <w:szCs w:val="22"/>
        </w:rPr>
        <w:t xml:space="preserve">, </w:t>
      </w:r>
      <w:proofErr w:type="spellStart"/>
      <w:r w:rsidRPr="006E1A68">
        <w:rPr>
          <w:rFonts w:ascii="Arial" w:hAnsi="Arial" w:cs="Arial"/>
          <w:sz w:val="22"/>
          <w:szCs w:val="22"/>
        </w:rPr>
        <w:t>xlsx</w:t>
      </w:r>
      <w:proofErr w:type="spellEnd"/>
      <w:r w:rsidRPr="006E1A68">
        <w:rPr>
          <w:rFonts w:ascii="Arial" w:hAnsi="Arial" w:cs="Arial"/>
          <w:sz w:val="22"/>
          <w:szCs w:val="22"/>
        </w:rPr>
        <w:t xml:space="preserve">, </w:t>
      </w:r>
      <w:proofErr w:type="spellStart"/>
      <w:r w:rsidRPr="006E1A68">
        <w:rPr>
          <w:rFonts w:ascii="Arial" w:hAnsi="Arial" w:cs="Arial"/>
          <w:sz w:val="22"/>
          <w:szCs w:val="22"/>
        </w:rPr>
        <w:t>XAdES</w:t>
      </w:r>
      <w:proofErr w:type="spellEnd"/>
      <w:r w:rsidRPr="006E1A68">
        <w:rPr>
          <w:rFonts w:ascii="Arial" w:hAnsi="Arial" w:cs="Arial"/>
          <w:sz w:val="22"/>
          <w:szCs w:val="22"/>
        </w:rPr>
        <w:t xml:space="preserve">,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45C79500"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informacje na temat kodowania i czasu odbioru danych tj.:</w:t>
      </w:r>
    </w:p>
    <w:p w14:paraId="14ABECD5"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Plik załączony przez Wykonawcę na Platformie Zakupowej i zapisany, widoczny jest w Systemie, jako zaszyfrowany – format kodowania UTF8. </w:t>
      </w:r>
      <w:r w:rsidRPr="006E1A68">
        <w:rPr>
          <w:rFonts w:ascii="Arial" w:hAnsi="Arial" w:cs="Arial"/>
          <w:sz w:val="22"/>
          <w:szCs w:val="22"/>
        </w:rPr>
        <w:lastRenderedPageBreak/>
        <w:t>Możliwość otworzenia pliku dostępna jest dopiero po odszyfrowaniu przez Zamawiającego po upływie terminu otwarcia ofert.</w:t>
      </w:r>
    </w:p>
    <w:p w14:paraId="22A953F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Oznaczenie czasu odbioru danych przez Platformę stanowi datę oraz dokładny czas (</w:t>
      </w:r>
      <w:proofErr w:type="spellStart"/>
      <w:r w:rsidRPr="006E1A68">
        <w:rPr>
          <w:rFonts w:ascii="Arial" w:hAnsi="Arial" w:cs="Arial"/>
          <w:sz w:val="22"/>
          <w:szCs w:val="22"/>
        </w:rPr>
        <w:t>hh:mm:ss</w:t>
      </w:r>
      <w:proofErr w:type="spellEnd"/>
      <w:r w:rsidRPr="006E1A68">
        <w:rPr>
          <w:rFonts w:ascii="Arial" w:hAnsi="Arial" w:cs="Arial"/>
          <w:sz w:val="22"/>
          <w:szCs w:val="22"/>
        </w:rPr>
        <w:t>) generowany wg. czasu lokalnego serwera synchronizowanego odpowiednim źródłem czasu.</w:t>
      </w:r>
    </w:p>
    <w:p w14:paraId="5506E12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przypadku wnoszenia wadium w formie poręczenia lub gwarancji:</w:t>
      </w:r>
    </w:p>
    <w:p w14:paraId="03F783E3"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8B4739" w14:textId="77777777" w:rsidR="006E1A68" w:rsidRPr="006E1A68" w:rsidRDefault="006E1A68" w:rsidP="006E1A68">
      <w:pPr>
        <w:numPr>
          <w:ilvl w:val="0"/>
          <w:numId w:val="30"/>
        </w:numPr>
        <w:rPr>
          <w:rFonts w:ascii="Arial" w:hAnsi="Arial" w:cs="Arial"/>
          <w:sz w:val="22"/>
          <w:szCs w:val="22"/>
        </w:rPr>
      </w:pPr>
      <w:r w:rsidRPr="006E1A68">
        <w:rPr>
          <w:rFonts w:ascii="Arial" w:hAnsi="Arial" w:cs="Arial"/>
          <w:sz w:val="22"/>
          <w:szCs w:val="22"/>
        </w:rPr>
        <w:t>Korzystanie z Platformy jest bezpłatne.</w:t>
      </w:r>
    </w:p>
    <w:p w14:paraId="7F38328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29F7DA5C"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480C993"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Osobą działającą w imieniu Zamawiającego, uprawnioną do kontaktów z Wykonawcami w zakresie udzielania informacji dotyczących zapisów SWZ jest: Leszek Madej +48(15) 865-6574, email: leszek.madej@enea.pl w godzinach od 8:00 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7BC1D12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korespondencji kierowanej do Zamawiającego Wykonawcy powinni posługiwać się numerem przedmiotowego postępowania.</w:t>
      </w:r>
    </w:p>
    <w:p w14:paraId="5582EE89"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B05DE5B"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uzasadnionych przypadkach Zamawiający może przed upływem terminu składania ofert zmienić treść SWZ.</w:t>
      </w:r>
    </w:p>
    <w:p w14:paraId="4B3001B4"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lastRenderedPageBreak/>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0BBE3C85"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1C2483E6"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3FE4D044"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4816A60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27EB646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F35CC0" w:rsidRPr="00F1451C">
        <w:rPr>
          <w:rFonts w:ascii="Arial" w:hAnsi="Arial" w:cs="Arial"/>
          <w:sz w:val="22"/>
          <w:szCs w:val="22"/>
        </w:rPr>
        <w:t>.</w:t>
      </w:r>
      <w:r w:rsidR="00DF1968">
        <w:rPr>
          <w:rFonts w:ascii="Arial" w:hAnsi="Arial" w:cs="Arial"/>
          <w:sz w:val="22"/>
          <w:szCs w:val="22"/>
        </w:rPr>
        <w:t xml:space="preserve"> – </w:t>
      </w:r>
      <w:r w:rsidR="00DF1968" w:rsidRPr="006459E6">
        <w:rPr>
          <w:rFonts w:ascii="Arial" w:hAnsi="Arial" w:cs="Arial"/>
          <w:b/>
          <w:bCs/>
          <w:sz w:val="22"/>
          <w:szCs w:val="22"/>
        </w:rPr>
        <w:t>nie dotyczy</w:t>
      </w:r>
    </w:p>
    <w:p w14:paraId="0C76CC4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487C757"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27F71EA3"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 xml:space="preserve">odpowiednie pełnomocnictwa (jeżeli dotyczy). </w:t>
      </w:r>
    </w:p>
    <w:p w14:paraId="4E5F186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3136E774"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25A190C"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757F94E8"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3A80874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FD2D0DC"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05A383DB"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6D062CD1"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20F239F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7A6DC9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2769BCF0" w14:textId="77777777" w:rsidR="00A22147" w:rsidRPr="00051C0A" w:rsidRDefault="00A22147" w:rsidP="00A22147">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t>Informacja o przedmiotowych środkach dowodowych:</w:t>
      </w:r>
      <w:r w:rsidR="00D3276E">
        <w:rPr>
          <w:rFonts w:ascii="Arial" w:hAnsi="Arial" w:cs="Arial"/>
          <w:sz w:val="22"/>
          <w:szCs w:val="22"/>
        </w:rPr>
        <w:t xml:space="preserve"> - </w:t>
      </w:r>
      <w:r w:rsidR="00D3276E" w:rsidRPr="00D3276E">
        <w:rPr>
          <w:rFonts w:ascii="Arial" w:hAnsi="Arial" w:cs="Arial"/>
          <w:b/>
          <w:bCs/>
          <w:sz w:val="22"/>
          <w:szCs w:val="22"/>
        </w:rPr>
        <w:t>nie dotyczy</w:t>
      </w:r>
    </w:p>
    <w:p w14:paraId="1E82177C"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w:t>
      </w:r>
      <w:r w:rsidRPr="00A22147">
        <w:rPr>
          <w:rFonts w:ascii="Arial" w:hAnsi="Arial" w:cs="Arial"/>
          <w:b/>
          <w:sz w:val="22"/>
          <w:szCs w:val="22"/>
        </w:rPr>
        <w:t>uwaga pkt 13 dotyczący przedmiotowych</w:t>
      </w:r>
      <w:r>
        <w:rPr>
          <w:rFonts w:ascii="Arial" w:hAnsi="Arial" w:cs="Arial"/>
          <w:b/>
          <w:sz w:val="22"/>
          <w:szCs w:val="22"/>
        </w:rPr>
        <w:t xml:space="preserve"> środków dowodowych zamawiający </w:t>
      </w:r>
      <w:r w:rsidRPr="00A22147">
        <w:rPr>
          <w:rFonts w:ascii="Arial" w:hAnsi="Arial" w:cs="Arial"/>
          <w:b/>
          <w:sz w:val="22"/>
          <w:szCs w:val="22"/>
        </w:rPr>
        <w:t>zamieszcza tylko wtedy, gdy ma zastosowanie w danym postępowaniu o udzielenie zamówienia</w:t>
      </w:r>
      <w:r w:rsidRPr="00051C0A">
        <w:rPr>
          <w:rFonts w:ascii="Arial" w:hAnsi="Arial" w:cs="Arial"/>
          <w:sz w:val="22"/>
          <w:szCs w:val="22"/>
        </w:rPr>
        <w:t>)</w:t>
      </w:r>
    </w:p>
    <w:p w14:paraId="7FCBB0C8"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żąda złożenia wraz z ofertą przedmiotowych środków dowodowych na potwierdzenie zgodności oferowanych usług budowlanych z wymaganiami/cechami/kryteriami określonymi w opisie przedmiotu zamówienia/opisie kryteriów oceny ofert/wymaganiami związanymi z realizacją zamówienia.</w:t>
      </w:r>
    </w:p>
    <w:p w14:paraId="4449E676"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621B15CE"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42070FA" w14:textId="0D9330FC"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7E93F28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 xml:space="preserve">14.  </w:t>
      </w:r>
      <w:r w:rsidRPr="00E875A7">
        <w:rPr>
          <w:rFonts w:ascii="Arial" w:hAnsi="Arial" w:cs="Arial"/>
          <w:sz w:val="22"/>
          <w:szCs w:val="22"/>
        </w:rPr>
        <w:tab/>
        <w:t>Ofertę należy złożyć w następujący sposób:</w:t>
      </w:r>
    </w:p>
    <w:p w14:paraId="0CCD511D"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w:t>
      </w:r>
      <w:r w:rsidRPr="00E875A7">
        <w:rPr>
          <w:rFonts w:ascii="Arial" w:hAnsi="Arial" w:cs="Arial"/>
          <w:sz w:val="22"/>
          <w:szCs w:val="22"/>
        </w:rPr>
        <w:tab/>
        <w:t>Wykonawca składa Ofertę poprzez:</w:t>
      </w:r>
    </w:p>
    <w:p w14:paraId="3BAD6E12"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14.1.1.</w:t>
      </w:r>
      <w:r w:rsidRPr="00E875A7">
        <w:rPr>
          <w:rFonts w:ascii="Arial" w:hAnsi="Arial" w:cs="Arial"/>
          <w:sz w:val="22"/>
          <w:szCs w:val="22"/>
        </w:rPr>
        <w:tab/>
        <w:t>wypełnienie Formularza Oferty (informacje zawarte w SWZ) oraz opatrzenie go kwalifikowanym  podpisem elektronicznym przez osoby umocowane,</w:t>
      </w:r>
    </w:p>
    <w:p w14:paraId="07648CA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14.1.2.</w:t>
      </w:r>
      <w:r w:rsidRPr="00E875A7">
        <w:rPr>
          <w:rFonts w:ascii="Arial" w:hAnsi="Arial" w:cs="Arial"/>
          <w:sz w:val="22"/>
          <w:szCs w:val="22"/>
        </w:rPr>
        <w:tab/>
        <w:t xml:space="preserve">dodanie w zakładce „OFERTY" 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774633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14.2.</w:t>
      </w:r>
      <w:r w:rsidRPr="00E875A7">
        <w:rPr>
          <w:rFonts w:ascii="Arial" w:hAnsi="Arial" w:cs="Arial"/>
          <w:sz w:val="22"/>
          <w:szCs w:val="22"/>
        </w:rPr>
        <w:tab/>
        <w:t xml:space="preserve">Wykonawca winien opisać załącznik nazwą umożliwiającą jego identyfikację. </w:t>
      </w:r>
    </w:p>
    <w:p w14:paraId="070E330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14.3.</w:t>
      </w:r>
      <w:r w:rsidRPr="00E875A7">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46C97B4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14.4.</w:t>
      </w:r>
      <w:r w:rsidRPr="00E875A7">
        <w:rPr>
          <w:rFonts w:ascii="Arial" w:hAnsi="Arial" w:cs="Arial"/>
          <w:sz w:val="22"/>
          <w:szCs w:val="22"/>
        </w:rPr>
        <w:tab/>
        <w:t xml:space="preserve">Złożenie oferty wraz z załącznikami następuje poprzez polecenie „Złóż ofertę". </w:t>
      </w:r>
    </w:p>
    <w:p w14:paraId="3A8B087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lastRenderedPageBreak/>
        <w:t>14.5.</w:t>
      </w:r>
      <w:r w:rsidRPr="00E875A7">
        <w:rPr>
          <w:rFonts w:ascii="Arial" w:hAnsi="Arial" w:cs="Arial"/>
          <w:sz w:val="22"/>
          <w:szCs w:val="22"/>
        </w:rPr>
        <w:tab/>
        <w:t>Potwierdzeniem prawidłowo złożonej Oferty jest komunikat systemowy „Oferta złożona” oraz wygenerowany raport ofert z zakładki „Oferty”</w:t>
      </w:r>
    </w:p>
    <w:p w14:paraId="02CFB2FE"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14.6.</w:t>
      </w:r>
      <w:r w:rsidRPr="00E875A7">
        <w:rPr>
          <w:rFonts w:ascii="Arial" w:hAnsi="Arial" w:cs="Arial"/>
          <w:sz w:val="22"/>
          <w:szCs w:val="22"/>
        </w:rPr>
        <w:tab/>
        <w:t>O terminie złożenia Oferty decyduje czas pełnego przeprocesowania transakcji na Platformie.</w:t>
      </w:r>
    </w:p>
    <w:p w14:paraId="751268E0"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14.7.</w:t>
      </w:r>
      <w:r w:rsidRPr="00E875A7">
        <w:rPr>
          <w:rFonts w:ascii="Arial" w:hAnsi="Arial" w:cs="Arial"/>
          <w:sz w:val="22"/>
          <w:szCs w:val="22"/>
        </w:rPr>
        <w:tab/>
        <w:t>Po zapisaniu, plik jest w Systemie zaszyfrowany. Jeśli Wykonawca zamieścił niewłaściwy plik, może go usunąć zaznaczając plik i klikając polecenie „usuń".</w:t>
      </w:r>
    </w:p>
    <w:p w14:paraId="5E4E58D4"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15.</w:t>
      </w:r>
      <w:r w:rsidRPr="00E875A7">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7EB2ACBB"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16.</w:t>
      </w:r>
      <w:r w:rsidRPr="00E875A7">
        <w:rPr>
          <w:rFonts w:ascii="Arial" w:hAnsi="Arial" w:cs="Arial"/>
          <w:sz w:val="22"/>
          <w:szCs w:val="22"/>
        </w:rPr>
        <w:tab/>
        <w:t>Oferta może być złożona tylko do upływu terminu składania ofert.</w:t>
      </w:r>
    </w:p>
    <w:p w14:paraId="27997B78"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17.</w:t>
      </w:r>
      <w:r w:rsidRPr="00E875A7">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622760C" w14:textId="77777777" w:rsidR="00E875A7" w:rsidRPr="00E875A7" w:rsidRDefault="00E875A7" w:rsidP="00E875A7">
      <w:pPr>
        <w:spacing w:line="304" w:lineRule="exact"/>
        <w:ind w:left="426" w:hanging="426"/>
        <w:jc w:val="both"/>
        <w:rPr>
          <w:rFonts w:ascii="Arial" w:hAnsi="Arial" w:cs="Arial"/>
          <w:sz w:val="22"/>
          <w:szCs w:val="22"/>
        </w:rPr>
      </w:pPr>
      <w:r w:rsidRPr="00E875A7">
        <w:rPr>
          <w:rFonts w:ascii="Arial" w:hAnsi="Arial" w:cs="Arial"/>
          <w:sz w:val="22"/>
          <w:szCs w:val="22"/>
        </w:rPr>
        <w:t>18.</w:t>
      </w:r>
      <w:r w:rsidRPr="00E875A7">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62CAFC13" w14:textId="77777777" w:rsidR="00E875A7" w:rsidRPr="00F1451C" w:rsidRDefault="00E875A7" w:rsidP="00A22147">
      <w:pPr>
        <w:pStyle w:val="pkt"/>
        <w:spacing w:before="0" w:after="0" w:line="304" w:lineRule="exact"/>
        <w:ind w:left="426" w:firstLine="0"/>
        <w:rPr>
          <w:rFonts w:ascii="Arial" w:hAnsi="Arial" w:cs="Arial"/>
          <w:sz w:val="22"/>
          <w:szCs w:val="22"/>
        </w:rPr>
      </w:pPr>
    </w:p>
    <w:p w14:paraId="2B9B0B4D" w14:textId="77777777" w:rsidR="00A22147" w:rsidRDefault="00A22147" w:rsidP="00F1451C">
      <w:pPr>
        <w:pStyle w:val="pkt"/>
        <w:spacing w:before="0" w:after="0" w:line="304" w:lineRule="exact"/>
        <w:ind w:left="426" w:hanging="426"/>
        <w:rPr>
          <w:rFonts w:ascii="Arial" w:hAnsi="Arial" w:cs="Arial"/>
          <w:sz w:val="22"/>
          <w:szCs w:val="22"/>
        </w:rPr>
      </w:pPr>
    </w:p>
    <w:p w14:paraId="760D52B3"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782A9309"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57C3C6"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wynosi </w:t>
      </w:r>
      <w:r w:rsidR="00774A2B">
        <w:rPr>
          <w:rFonts w:ascii="Arial" w:hAnsi="Arial" w:cs="Arial"/>
          <w:sz w:val="22"/>
          <w:szCs w:val="22"/>
        </w:rPr>
        <w:t>23</w:t>
      </w:r>
      <w:r w:rsidR="00774A2B" w:rsidRPr="00F1451C">
        <w:rPr>
          <w:rFonts w:ascii="Arial" w:hAnsi="Arial" w:cs="Arial"/>
          <w:sz w:val="22"/>
          <w:szCs w:val="22"/>
        </w:rPr>
        <w:t>%.</w:t>
      </w:r>
    </w:p>
    <w:p w14:paraId="05FE2E04"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033813F1"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1961B8C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4FA74EC"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24"/>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w:t>
      </w:r>
      <w:r w:rsidR="0004303A" w:rsidRPr="00F1451C">
        <w:rPr>
          <w:rFonts w:ascii="Arial" w:hAnsi="Arial" w:cs="Arial"/>
          <w:sz w:val="22"/>
          <w:szCs w:val="22"/>
        </w:rPr>
        <w:lastRenderedPageBreak/>
        <w:t xml:space="preserve">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27646F48"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DE61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r w:rsidR="00B115AC" w:rsidRPr="00F1451C">
        <w:rPr>
          <w:rStyle w:val="Odwoanieprzypisudolnego"/>
          <w:rFonts w:ascii="Arial" w:hAnsi="Arial" w:cs="Arial"/>
          <w:b/>
          <w:sz w:val="22"/>
          <w:szCs w:val="22"/>
        </w:rPr>
        <w:footnoteReference w:id="25"/>
      </w:r>
    </w:p>
    <w:p w14:paraId="573FC389" w14:textId="2B79F1A9" w:rsidR="000C12FE" w:rsidRPr="00F1451C" w:rsidRDefault="00475975" w:rsidP="003E4376">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3E4376" w:rsidRPr="003E4376">
        <w:rPr>
          <w:rFonts w:ascii="Arial" w:hAnsi="Arial" w:cs="Arial"/>
          <w:b/>
          <w:sz w:val="22"/>
          <w:szCs w:val="22"/>
        </w:rPr>
        <w:t>60</w:t>
      </w:r>
      <w:r w:rsidR="003E4376">
        <w:rPr>
          <w:rFonts w:ascii="Arial" w:hAnsi="Arial" w:cs="Arial"/>
          <w:b/>
          <w:sz w:val="22"/>
          <w:szCs w:val="22"/>
        </w:rPr>
        <w:t> </w:t>
      </w:r>
      <w:r w:rsidR="003E4376" w:rsidRPr="003E4376">
        <w:rPr>
          <w:rFonts w:ascii="Arial" w:hAnsi="Arial" w:cs="Arial"/>
          <w:b/>
          <w:sz w:val="22"/>
          <w:szCs w:val="22"/>
        </w:rPr>
        <w:t>000</w:t>
      </w:r>
      <w:r w:rsidR="003E4376">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5E7FC7">
        <w:rPr>
          <w:rFonts w:ascii="Arial" w:hAnsi="Arial" w:cs="Arial"/>
          <w:sz w:val="22"/>
          <w:szCs w:val="22"/>
        </w:rPr>
        <w:t>sześćdziesiąt</w:t>
      </w:r>
      <w:r w:rsidR="00E875A7">
        <w:rPr>
          <w:rFonts w:ascii="Arial" w:hAnsi="Arial" w:cs="Arial"/>
          <w:sz w:val="22"/>
          <w:szCs w:val="22"/>
        </w:rPr>
        <w:t xml:space="preserve"> </w:t>
      </w:r>
      <w:r w:rsidR="001D4F69">
        <w:rPr>
          <w:rFonts w:ascii="Arial" w:hAnsi="Arial" w:cs="Arial"/>
          <w:sz w:val="22"/>
          <w:szCs w:val="22"/>
        </w:rPr>
        <w:t>tysięcy</w:t>
      </w:r>
      <w:r w:rsidR="001D4F69" w:rsidRPr="00F1451C">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443D42C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D3878C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7A7D6C7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8B7D24D"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7F0B942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7A40C27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1711E95" w14:textId="77777777"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Pr="00F1451C">
        <w:rPr>
          <w:rFonts w:ascii="Arial" w:hAnsi="Arial" w:cs="Arial"/>
          <w:i/>
          <w:sz w:val="22"/>
          <w:szCs w:val="22"/>
        </w:rPr>
        <w:t>...............</w:t>
      </w:r>
      <w:r w:rsidR="0020416A" w:rsidRPr="00F1451C">
        <w:rPr>
          <w:rFonts w:ascii="Arial" w:hAnsi="Arial" w:cs="Arial"/>
          <w:i/>
          <w:sz w:val="22"/>
          <w:szCs w:val="22"/>
        </w:rPr>
        <w:t>.</w:t>
      </w:r>
      <w:r w:rsidR="00C63673" w:rsidRPr="00F1451C">
        <w:rPr>
          <w:rFonts w:ascii="Arial" w:hAnsi="Arial" w:cs="Arial"/>
          <w:i/>
          <w:sz w:val="22"/>
          <w:szCs w:val="22"/>
        </w:rPr>
        <w:t xml:space="preserve"> </w:t>
      </w:r>
      <w:r w:rsidRPr="00F1451C">
        <w:rPr>
          <w:rFonts w:ascii="Arial" w:hAnsi="Arial" w:cs="Arial"/>
          <w:i/>
          <w:sz w:val="22"/>
          <w:szCs w:val="22"/>
        </w:rPr>
        <w:t>...</w:t>
      </w:r>
      <w:r w:rsidR="00853DF0" w:rsidRPr="00F1451C">
        <w:rPr>
          <w:rFonts w:ascii="Arial" w:hAnsi="Arial" w:cs="Arial"/>
          <w:sz w:val="22"/>
          <w:szCs w:val="22"/>
        </w:rPr>
        <w:t>)</w:t>
      </w:r>
      <w:r w:rsidR="00543FAE" w:rsidRPr="00F1451C">
        <w:rPr>
          <w:rFonts w:ascii="Arial" w:hAnsi="Arial" w:cs="Arial"/>
          <w:sz w:val="22"/>
          <w:szCs w:val="22"/>
        </w:rPr>
        <w:t>.</w:t>
      </w:r>
    </w:p>
    <w:p w14:paraId="0BAEFB65"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52EF0D2F"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37D9A67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33D39CF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838732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5 dni od daty żądania</w:t>
      </w:r>
      <w:r w:rsidR="00543FAE" w:rsidRPr="00F1451C">
        <w:rPr>
          <w:rFonts w:ascii="Arial" w:hAnsi="Arial" w:cs="Arial"/>
          <w:sz w:val="22"/>
          <w:szCs w:val="22"/>
        </w:rPr>
        <w:t>;</w:t>
      </w:r>
    </w:p>
    <w:p w14:paraId="08A5D84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D6748C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5E60C9F8"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423125B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 xml:space="preserve">czenie lub gwarancja obejmowała swą treścią (tj. zobowiązanych z tytułu poręczenia lub gwarancji) wszystkich Wykonawców </w:t>
      </w:r>
      <w:r w:rsidR="005F6BC2" w:rsidRPr="00F1451C">
        <w:rPr>
          <w:rFonts w:ascii="Arial" w:hAnsi="Arial" w:cs="Arial"/>
          <w:sz w:val="22"/>
          <w:szCs w:val="22"/>
        </w:rPr>
        <w:lastRenderedPageBreak/>
        <w:t>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728058D5"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40DCD98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73926E3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539AB06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706D843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3476A31A"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465BE40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E46BFBF" w14:textId="32C3FB83" w:rsidR="0025764F" w:rsidRPr="00F1451C" w:rsidRDefault="00475975" w:rsidP="005869F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5869FC">
        <w:rPr>
          <w:rFonts w:ascii="Arial" w:hAnsi="Arial" w:cs="Arial"/>
          <w:b/>
          <w:sz w:val="22"/>
          <w:szCs w:val="22"/>
        </w:rPr>
        <w:t>28.12.2021 r.</w:t>
      </w:r>
    </w:p>
    <w:p w14:paraId="0B36E3DF"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3D0A18D"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05D2794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682CD6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0F3FB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4B0B173B" w14:textId="2968F16C" w:rsidR="001D3275" w:rsidRPr="00F1451C" w:rsidRDefault="00475975" w:rsidP="005869F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5869FC">
        <w:rPr>
          <w:rFonts w:ascii="Arial" w:hAnsi="Arial" w:cs="Arial"/>
          <w:b/>
          <w:sz w:val="22"/>
          <w:szCs w:val="22"/>
        </w:rPr>
        <w:t>30.09.2021 r.</w:t>
      </w:r>
      <w:r w:rsidR="00E92985">
        <w:rPr>
          <w:rFonts w:ascii="Arial" w:hAnsi="Arial" w:cs="Arial"/>
          <w:b/>
          <w:sz w:val="22"/>
          <w:szCs w:val="22"/>
        </w:rPr>
        <w:t xml:space="preserve"> </w:t>
      </w:r>
      <w:r w:rsidR="001D3275" w:rsidRPr="00F1451C">
        <w:rPr>
          <w:rFonts w:ascii="Arial" w:hAnsi="Arial" w:cs="Arial"/>
          <w:b/>
          <w:sz w:val="22"/>
          <w:szCs w:val="22"/>
        </w:rPr>
        <w:t xml:space="preserve">do godziny </w:t>
      </w:r>
      <w:r w:rsidR="004A4CCB">
        <w:rPr>
          <w:rFonts w:ascii="Arial" w:hAnsi="Arial" w:cs="Arial"/>
          <w:b/>
          <w:sz w:val="22"/>
          <w:szCs w:val="22"/>
        </w:rPr>
        <w:t>10</w:t>
      </w:r>
      <w:r w:rsidR="003516A7"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0387198A"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70EB7435" w14:textId="18E6706F" w:rsidR="00AF69A7" w:rsidRPr="00F1451C" w:rsidRDefault="00475975" w:rsidP="005869F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5869FC">
        <w:rPr>
          <w:rFonts w:ascii="Arial" w:hAnsi="Arial" w:cs="Arial"/>
          <w:b/>
          <w:bCs/>
          <w:sz w:val="22"/>
          <w:szCs w:val="22"/>
        </w:rPr>
        <w:t>30.09.2021 r.</w:t>
      </w:r>
      <w:r w:rsidR="001D1042" w:rsidRPr="00F1451C">
        <w:rPr>
          <w:rFonts w:ascii="Arial" w:hAnsi="Arial" w:cs="Arial"/>
          <w:b/>
          <w:bCs/>
          <w:sz w:val="22"/>
          <w:szCs w:val="22"/>
        </w:rPr>
        <w:t xml:space="preserve"> o godzinie </w:t>
      </w:r>
      <w:r w:rsidR="005869FC">
        <w:rPr>
          <w:rFonts w:ascii="Arial" w:hAnsi="Arial" w:cs="Arial"/>
          <w:b/>
          <w:bCs/>
          <w:sz w:val="22"/>
          <w:szCs w:val="22"/>
        </w:rPr>
        <w:t>11</w:t>
      </w:r>
      <w:r w:rsidR="001D1042" w:rsidRPr="00F1451C">
        <w:rPr>
          <w:rFonts w:ascii="Arial" w:hAnsi="Arial" w:cs="Arial"/>
          <w:b/>
          <w:bCs/>
          <w:sz w:val="22"/>
          <w:szCs w:val="22"/>
        </w:rPr>
        <w:t>:</w:t>
      </w:r>
      <w:r w:rsidR="005869FC">
        <w:rPr>
          <w:rFonts w:ascii="Arial" w:hAnsi="Arial" w:cs="Arial"/>
          <w:b/>
          <w:bCs/>
          <w:sz w:val="22"/>
          <w:szCs w:val="22"/>
        </w:rPr>
        <w:t>0</w:t>
      </w:r>
      <w:r w:rsidR="004A4CCB">
        <w:rPr>
          <w:rFonts w:ascii="Arial" w:hAnsi="Arial" w:cs="Arial"/>
          <w:b/>
          <w:bCs/>
          <w:sz w:val="22"/>
          <w:szCs w:val="22"/>
        </w:rPr>
        <w:t>0</w:t>
      </w:r>
    </w:p>
    <w:p w14:paraId="13D6147C"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6DC9D0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288025E7"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573AD008"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064B96D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CE60747"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25CD13EE" w14:textId="77777777" w:rsidR="00D47BF7" w:rsidRPr="00F1451C" w:rsidRDefault="00D47BF7" w:rsidP="00D47BF7">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 xml:space="preserve">Przy wyborze najkorzystniejszej oferty Zamawiający będzie się kierował następującymi kryteriami oceny ofert </w:t>
      </w:r>
      <w:r w:rsidRPr="00F1451C">
        <w:rPr>
          <w:rFonts w:ascii="Arial" w:hAnsi="Arial" w:cs="Arial"/>
          <w:b/>
          <w:sz w:val="22"/>
          <w:szCs w:val="22"/>
        </w:rPr>
        <w:t>:</w:t>
      </w:r>
    </w:p>
    <w:p w14:paraId="47826AED" w14:textId="77777777" w:rsidR="00D47BF7" w:rsidRPr="00F1451C" w:rsidRDefault="00D47BF7" w:rsidP="00D47BF7">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Cena (C) - waga kryterium </w:t>
      </w:r>
      <w:r>
        <w:rPr>
          <w:rFonts w:ascii="Arial" w:hAnsi="Arial" w:cs="Arial"/>
          <w:sz w:val="22"/>
          <w:szCs w:val="22"/>
        </w:rPr>
        <w:t>10</w:t>
      </w:r>
      <w:r w:rsidRPr="00F1451C">
        <w:rPr>
          <w:rFonts w:ascii="Arial" w:hAnsi="Arial" w:cs="Arial"/>
          <w:sz w:val="22"/>
          <w:szCs w:val="22"/>
        </w:rPr>
        <w:t>0</w:t>
      </w:r>
      <w:r>
        <w:rPr>
          <w:rFonts w:ascii="Arial" w:hAnsi="Arial" w:cs="Arial"/>
          <w:sz w:val="22"/>
          <w:szCs w:val="22"/>
        </w:rPr>
        <w:t xml:space="preserve"> pkt</w:t>
      </w:r>
      <w:r w:rsidRPr="00F1451C">
        <w:rPr>
          <w:rFonts w:ascii="Arial" w:hAnsi="Arial" w:cs="Arial"/>
          <w:sz w:val="22"/>
          <w:szCs w:val="22"/>
        </w:rPr>
        <w:t>;</w:t>
      </w:r>
    </w:p>
    <w:p w14:paraId="714CDB4A" w14:textId="77777777" w:rsidR="00D47BF7" w:rsidRPr="00F1451C" w:rsidRDefault="00D47BF7" w:rsidP="00D47BF7">
      <w:pPr>
        <w:spacing w:line="304" w:lineRule="exact"/>
        <w:ind w:left="852" w:hanging="426"/>
        <w:rPr>
          <w:rFonts w:ascii="Arial" w:hAnsi="Arial" w:cs="Arial"/>
          <w:sz w:val="22"/>
          <w:szCs w:val="22"/>
        </w:rPr>
      </w:pPr>
    </w:p>
    <w:p w14:paraId="2C8593E1" w14:textId="77777777" w:rsidR="00D47BF7" w:rsidRPr="00F1451C" w:rsidRDefault="00D47BF7" w:rsidP="00D47BF7">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Zasady oceny ofert w kryterium </w:t>
      </w:r>
      <w:r w:rsidRPr="00F1451C">
        <w:rPr>
          <w:rFonts w:ascii="Arial" w:hAnsi="Arial" w:cs="Arial"/>
          <w:b/>
          <w:sz w:val="22"/>
          <w:szCs w:val="22"/>
        </w:rPr>
        <w:t xml:space="preserve">Cena (C)- waga </w:t>
      </w:r>
      <w:r>
        <w:rPr>
          <w:rFonts w:ascii="Arial" w:hAnsi="Arial" w:cs="Arial"/>
          <w:b/>
          <w:sz w:val="22"/>
          <w:szCs w:val="22"/>
        </w:rPr>
        <w:t>10</w:t>
      </w:r>
      <w:r w:rsidRPr="00F1451C">
        <w:rPr>
          <w:rFonts w:ascii="Arial" w:hAnsi="Arial" w:cs="Arial"/>
          <w:b/>
          <w:sz w:val="22"/>
          <w:szCs w:val="22"/>
        </w:rPr>
        <w:t>0</w:t>
      </w:r>
      <w:r>
        <w:rPr>
          <w:rFonts w:ascii="Arial" w:hAnsi="Arial" w:cs="Arial"/>
          <w:b/>
          <w:sz w:val="22"/>
          <w:szCs w:val="22"/>
        </w:rPr>
        <w:t>pkt</w:t>
      </w:r>
      <w:r w:rsidRPr="00F1451C">
        <w:rPr>
          <w:rFonts w:ascii="Arial" w:hAnsi="Arial" w:cs="Arial"/>
          <w:b/>
          <w:sz w:val="22"/>
          <w:szCs w:val="22"/>
        </w:rPr>
        <w:t>:</w:t>
      </w:r>
    </w:p>
    <w:p w14:paraId="1B86EB18" w14:textId="77777777" w:rsidR="00D47BF7" w:rsidRDefault="00D47BF7" w:rsidP="00D47BF7">
      <w:pPr>
        <w:spacing w:line="304" w:lineRule="exact"/>
        <w:ind w:left="372" w:firstLine="708"/>
        <w:jc w:val="both"/>
        <w:rPr>
          <w:rFonts w:ascii="Arial" w:hAnsi="Arial" w:cs="Arial"/>
          <w:b/>
          <w:sz w:val="22"/>
          <w:szCs w:val="22"/>
        </w:rPr>
      </w:pPr>
    </w:p>
    <w:p w14:paraId="21F5AEB8" w14:textId="77777777" w:rsidR="00D47BF7" w:rsidRPr="0052358E" w:rsidRDefault="00D47BF7" w:rsidP="00D47BF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m:t>
              </m:r>
            </m:num>
            <m:den>
              <m:r>
                <m:rPr>
                  <m:sty m:val="p"/>
                </m:rPr>
                <w:rPr>
                  <w:rFonts w:ascii="Cambria Math" w:hAnsi="Cambria Math" w:cs="Arial"/>
                  <w:sz w:val="20"/>
                  <w:shd w:val="clear" w:color="auto" w:fill="D9D9D9" w:themeFill="background1" w:themeFillShade="D9"/>
                </w:rPr>
                <m:t>Wco+M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93C88C1" w14:textId="77777777" w:rsidR="00D47BF7" w:rsidRPr="00B215D7" w:rsidRDefault="00D47BF7" w:rsidP="00D47BF7">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525751FE" w14:textId="77777777" w:rsidR="00D47BF7" w:rsidRPr="00B215D7" w:rsidRDefault="00D47BF7" w:rsidP="00D47BF7">
      <w:pPr>
        <w:spacing w:line="304" w:lineRule="exact"/>
        <w:ind w:left="372" w:firstLine="708"/>
        <w:jc w:val="both"/>
        <w:rPr>
          <w:rFonts w:ascii="Arial" w:hAnsi="Arial" w:cs="Arial"/>
          <w:sz w:val="22"/>
          <w:szCs w:val="22"/>
        </w:rPr>
      </w:pPr>
    </w:p>
    <w:p w14:paraId="7AF15D1A" w14:textId="77777777" w:rsidR="00D47BF7" w:rsidRPr="00B215D7" w:rsidRDefault="00D47BF7" w:rsidP="00D47BF7">
      <w:pPr>
        <w:spacing w:line="304" w:lineRule="exact"/>
        <w:ind w:left="1843" w:hanging="763"/>
        <w:jc w:val="both"/>
        <w:rPr>
          <w:rFonts w:ascii="Arial" w:hAnsi="Arial" w:cs="Arial"/>
          <w:sz w:val="22"/>
          <w:szCs w:val="22"/>
        </w:rPr>
      </w:pPr>
      <w:proofErr w:type="spellStart"/>
      <w:r w:rsidRPr="00B215D7">
        <w:rPr>
          <w:rFonts w:ascii="Arial" w:hAnsi="Arial" w:cs="Arial"/>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188DBADD" w14:textId="77777777" w:rsidR="00D47BF7" w:rsidRPr="00B215D7" w:rsidRDefault="00D47BF7" w:rsidP="00D47BF7">
      <w:pPr>
        <w:spacing w:line="304" w:lineRule="exact"/>
        <w:ind w:left="372" w:firstLine="708"/>
        <w:jc w:val="both"/>
        <w:rPr>
          <w:rFonts w:ascii="Arial" w:hAnsi="Arial" w:cs="Arial"/>
          <w:sz w:val="22"/>
          <w:szCs w:val="22"/>
        </w:rPr>
      </w:pPr>
    </w:p>
    <w:p w14:paraId="1046730D" w14:textId="77777777" w:rsidR="00D47BF7" w:rsidRDefault="00D47BF7" w:rsidP="00D47BF7">
      <w:pPr>
        <w:spacing w:line="304" w:lineRule="exact"/>
        <w:ind w:left="372" w:firstLine="708"/>
        <w:jc w:val="both"/>
        <w:rPr>
          <w:rFonts w:ascii="Arial" w:hAnsi="Arial" w:cs="Arial"/>
          <w:sz w:val="22"/>
          <w:szCs w:val="22"/>
        </w:rPr>
      </w:pPr>
      <w:proofErr w:type="spellStart"/>
      <w:r w:rsidRPr="00B215D7">
        <w:rPr>
          <w:rFonts w:ascii="Arial" w:hAnsi="Arial" w:cs="Arial"/>
          <w:sz w:val="22"/>
          <w:szCs w:val="22"/>
        </w:rPr>
        <w:t>Wco</w:t>
      </w:r>
      <w:proofErr w:type="spellEnd"/>
      <w:r w:rsidRPr="00B215D7">
        <w:rPr>
          <w:rFonts w:ascii="Arial" w:hAnsi="Arial" w:cs="Arial"/>
          <w:sz w:val="22"/>
          <w:szCs w:val="22"/>
        </w:rPr>
        <w:t xml:space="preserve"> - Wynagrodzenie Całkowite </w:t>
      </w:r>
      <w:r>
        <w:rPr>
          <w:rFonts w:ascii="Arial" w:hAnsi="Arial" w:cs="Arial"/>
          <w:sz w:val="22"/>
          <w:szCs w:val="22"/>
        </w:rPr>
        <w:t>brutto z ocenianej o</w:t>
      </w:r>
      <w:r w:rsidRPr="00B215D7">
        <w:rPr>
          <w:rFonts w:ascii="Arial" w:hAnsi="Arial" w:cs="Arial"/>
          <w:sz w:val="22"/>
          <w:szCs w:val="22"/>
        </w:rPr>
        <w:t xml:space="preserve">ferty </w:t>
      </w:r>
    </w:p>
    <w:p w14:paraId="79B86720" w14:textId="77777777" w:rsidR="00D47BF7" w:rsidRPr="00B215D7" w:rsidRDefault="00D47BF7" w:rsidP="00D47BF7">
      <w:pPr>
        <w:spacing w:line="304" w:lineRule="exact"/>
        <w:ind w:left="372" w:firstLine="708"/>
        <w:jc w:val="both"/>
        <w:rPr>
          <w:rFonts w:ascii="Arial" w:hAnsi="Arial" w:cs="Arial"/>
          <w:sz w:val="22"/>
          <w:szCs w:val="22"/>
        </w:rPr>
      </w:pPr>
    </w:p>
    <w:p w14:paraId="325939AD" w14:textId="5045B415" w:rsidR="00D47BF7" w:rsidRPr="00B215D7" w:rsidRDefault="00D47BF7" w:rsidP="00432C84">
      <w:pPr>
        <w:spacing w:line="304" w:lineRule="exact"/>
        <w:ind w:left="1560" w:hanging="480"/>
        <w:jc w:val="both"/>
        <w:rPr>
          <w:rFonts w:ascii="Arial" w:hAnsi="Arial" w:cs="Arial"/>
          <w:sz w:val="22"/>
          <w:szCs w:val="22"/>
        </w:rPr>
      </w:pPr>
      <w:r w:rsidRPr="00B215D7">
        <w:rPr>
          <w:rFonts w:ascii="Arial" w:hAnsi="Arial" w:cs="Arial"/>
          <w:sz w:val="22"/>
          <w:szCs w:val="22"/>
        </w:rPr>
        <w:t>M</w:t>
      </w:r>
      <w:r>
        <w:rPr>
          <w:rFonts w:ascii="Arial" w:hAnsi="Arial" w:cs="Arial"/>
          <w:sz w:val="22"/>
          <w:szCs w:val="22"/>
        </w:rPr>
        <w:t xml:space="preserve"> </w:t>
      </w:r>
      <w:r w:rsidRPr="00B215D7">
        <w:rPr>
          <w:rFonts w:ascii="Arial" w:hAnsi="Arial" w:cs="Arial"/>
          <w:sz w:val="22"/>
          <w:szCs w:val="22"/>
        </w:rPr>
        <w:t xml:space="preserve">- wartość brutto materiałów, rozliczanych powykonawczo w okresie trwania umowy, (wartość netto materiałów, rozliczanych powykonawczo w okresie trwania umowy wynosi </w:t>
      </w:r>
      <w:r w:rsidRPr="005869FC">
        <w:rPr>
          <w:rFonts w:ascii="Arial" w:hAnsi="Arial" w:cs="Arial"/>
          <w:sz w:val="22"/>
          <w:szCs w:val="22"/>
        </w:rPr>
        <w:t xml:space="preserve">do  </w:t>
      </w:r>
      <w:r w:rsidR="00432C84" w:rsidRPr="005869FC">
        <w:rPr>
          <w:rFonts w:ascii="Arial" w:hAnsi="Arial" w:cs="Arial"/>
          <w:sz w:val="22"/>
          <w:szCs w:val="22"/>
        </w:rPr>
        <w:t>492 028,34</w:t>
      </w:r>
      <w:r w:rsidRPr="005869FC">
        <w:rPr>
          <w:rFonts w:ascii="Arial" w:hAnsi="Arial" w:cs="Arial"/>
          <w:sz w:val="22"/>
          <w:szCs w:val="22"/>
        </w:rPr>
        <w:t xml:space="preserve"> zł, wartość</w:t>
      </w:r>
      <w:bookmarkStart w:id="3" w:name="_GoBack"/>
      <w:bookmarkEnd w:id="3"/>
      <w:r>
        <w:rPr>
          <w:rFonts w:ascii="Arial" w:hAnsi="Arial" w:cs="Arial"/>
          <w:sz w:val="22"/>
          <w:szCs w:val="22"/>
        </w:rPr>
        <w:t xml:space="preserve"> netto materiałów </w:t>
      </w:r>
      <w:r w:rsidRPr="00B215D7">
        <w:rPr>
          <w:rFonts w:ascii="Arial" w:hAnsi="Arial" w:cs="Arial"/>
          <w:sz w:val="22"/>
          <w:szCs w:val="22"/>
        </w:rPr>
        <w:t>uwzględnia</w:t>
      </w:r>
      <w:r>
        <w:rPr>
          <w:rFonts w:ascii="Arial" w:hAnsi="Arial" w:cs="Arial"/>
          <w:sz w:val="22"/>
          <w:szCs w:val="22"/>
        </w:rPr>
        <w:t xml:space="preserve"> wartość marży,</w:t>
      </w:r>
      <w:r w:rsidRPr="008D2846">
        <w:rPr>
          <w:rFonts w:ascii="Arial" w:hAnsi="Arial" w:cs="Arial"/>
          <w:sz w:val="22"/>
          <w:szCs w:val="22"/>
        </w:rPr>
        <w:t xml:space="preserve"> </w:t>
      </w:r>
      <w:r w:rsidRPr="00674301">
        <w:rPr>
          <w:rFonts w:ascii="Arial" w:hAnsi="Arial" w:cs="Arial"/>
          <w:sz w:val="22"/>
          <w:szCs w:val="22"/>
        </w:rPr>
        <w:t>koszty zakupu, magazynowania i transportu materiałów</w:t>
      </w:r>
      <w:r w:rsidRPr="00B215D7">
        <w:rPr>
          <w:rFonts w:ascii="Arial" w:hAnsi="Arial" w:cs="Arial"/>
          <w:sz w:val="22"/>
          <w:szCs w:val="22"/>
        </w:rPr>
        <w:t>, stosowana stawka podatku VAT  - określi Wykonawca</w:t>
      </w:r>
    </w:p>
    <w:p w14:paraId="24066FDA" w14:textId="77777777" w:rsidR="00D47BF7" w:rsidRPr="00F1451C" w:rsidRDefault="00D47BF7" w:rsidP="00D47BF7">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"cena" będzie cena ofertowa brutto podana przez Wykonawcę w Formularzu Ofertowym, stanowiącym </w:t>
      </w:r>
      <w:r w:rsidRPr="00F1451C">
        <w:rPr>
          <w:rFonts w:ascii="Arial" w:hAnsi="Arial" w:cs="Arial"/>
          <w:b/>
          <w:sz w:val="22"/>
          <w:szCs w:val="22"/>
        </w:rPr>
        <w:t>Załącznik nr 1 do SWZ</w:t>
      </w:r>
      <w:r w:rsidRPr="00F1451C">
        <w:rPr>
          <w:rFonts w:ascii="Arial" w:hAnsi="Arial" w:cs="Arial"/>
          <w:sz w:val="22"/>
          <w:szCs w:val="22"/>
        </w:rPr>
        <w:t>.</w:t>
      </w:r>
    </w:p>
    <w:p w14:paraId="3BD4C710" w14:textId="77777777" w:rsidR="00CC05D4" w:rsidRPr="00F1451C" w:rsidRDefault="00CC05D4" w:rsidP="004A4CCB">
      <w:pPr>
        <w:pStyle w:val="pkt"/>
        <w:spacing w:before="0" w:after="0" w:line="304" w:lineRule="exact"/>
        <w:ind w:left="426" w:hanging="426"/>
        <w:rPr>
          <w:rFonts w:ascii="Arial" w:hAnsi="Arial" w:cs="Arial"/>
          <w:sz w:val="22"/>
          <w:szCs w:val="22"/>
        </w:rPr>
      </w:pPr>
    </w:p>
    <w:p w14:paraId="6CE57FA2" w14:textId="77777777" w:rsidR="003B07CA"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B5E6D5A"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095E72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1D13AEE"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52CE70A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C5DA9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55EDA39"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62E6859C"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40A0A7C2"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EC7EE2">
        <w:rPr>
          <w:rFonts w:ascii="Arial" w:hAnsi="Arial" w:cs="Arial"/>
          <w:sz w:val="22"/>
          <w:szCs w:val="22"/>
        </w:rPr>
        <w:t>I</w:t>
      </w:r>
      <w:r w:rsidR="00962A1C">
        <w:rPr>
          <w:rFonts w:ascii="Arial" w:hAnsi="Arial" w:cs="Arial"/>
          <w:sz w:val="22"/>
          <w:szCs w:val="22"/>
        </w:rPr>
        <w:t xml:space="preserve"> S</w:t>
      </w:r>
      <w:r w:rsidR="00E65827" w:rsidRPr="00F1451C">
        <w:rPr>
          <w:rFonts w:ascii="Arial" w:hAnsi="Arial" w:cs="Arial"/>
          <w:sz w:val="22"/>
          <w:szCs w:val="22"/>
        </w:rPr>
        <w:t>WZ;</w:t>
      </w:r>
    </w:p>
    <w:p w14:paraId="6E50A18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26"/>
      </w:r>
      <w:r w:rsidR="001D28CC" w:rsidRPr="00F1451C">
        <w:rPr>
          <w:rFonts w:ascii="Arial" w:hAnsi="Arial" w:cs="Arial"/>
          <w:sz w:val="22"/>
          <w:szCs w:val="22"/>
        </w:rPr>
        <w:t>.</w:t>
      </w:r>
    </w:p>
    <w:p w14:paraId="2650BE83"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2A969C1"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84AD380"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29A0ACCC" w14:textId="77777777" w:rsidR="00AE6633" w:rsidRPr="00F1451C" w:rsidRDefault="00AE6633" w:rsidP="004D158F">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1411C9A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9E0C7A0" w14:textId="5D1F4F05"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sidR="00592DCC">
        <w:rPr>
          <w:rFonts w:ascii="Arial" w:hAnsi="Arial" w:cs="Arial"/>
          <w:b w:val="0"/>
          <w:sz w:val="22"/>
          <w:szCs w:val="22"/>
        </w:rPr>
        <w:t>5</w:t>
      </w:r>
      <w:r w:rsidRPr="00F1451C">
        <w:rPr>
          <w:rFonts w:ascii="Arial" w:hAnsi="Arial" w:cs="Arial"/>
          <w:sz w:val="22"/>
          <w:szCs w:val="22"/>
        </w:rPr>
        <w:t>%</w:t>
      </w:r>
      <w:r w:rsidRPr="00F1451C">
        <w:rPr>
          <w:rFonts w:ascii="Arial" w:hAnsi="Arial" w:cs="Arial"/>
          <w:b w:val="0"/>
          <w:sz w:val="22"/>
          <w:szCs w:val="22"/>
        </w:rPr>
        <w:t xml:space="preserve"> ceny całkowitej brutto wskazanej w ofercie zgodnie ze wzorem określonym w SWZ część III.</w:t>
      </w:r>
    </w:p>
    <w:p w14:paraId="7F57146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4AB66DA3"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5398E54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2BA181B5"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DF9C236"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219C7A12"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0B03C01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29EDB529" w14:textId="0EB254B6"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w:t>
      </w:r>
      <w:r w:rsidRPr="00F1451C">
        <w:rPr>
          <w:rFonts w:ascii="Arial" w:hAnsi="Arial" w:cs="Arial"/>
          <w:b w:val="0"/>
          <w:sz w:val="22"/>
          <w:szCs w:val="22"/>
        </w:rPr>
        <w:lastRenderedPageBreak/>
        <w:t>poczet zabezpieczenia.</w:t>
      </w:r>
      <w:r w:rsidRPr="001C087C">
        <w:t xml:space="preserve"> </w:t>
      </w:r>
      <w:r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B215D7">
        <w:rPr>
          <w:rFonts w:ascii="Arial" w:hAnsi="Arial" w:cs="Arial"/>
          <w:sz w:val="22"/>
          <w:szCs w:val="22"/>
        </w:rPr>
        <w:t xml:space="preserve">"Zabezpieczenie należytego wykonania </w:t>
      </w:r>
      <w:r>
        <w:rPr>
          <w:rFonts w:ascii="Arial" w:hAnsi="Arial" w:cs="Arial"/>
          <w:sz w:val="22"/>
          <w:szCs w:val="22"/>
        </w:rPr>
        <w:t>umowy - nr postępowania F</w:t>
      </w:r>
      <w:r w:rsidR="005810E3">
        <w:rPr>
          <w:rFonts w:ascii="Arial" w:hAnsi="Arial" w:cs="Arial"/>
          <w:sz w:val="22"/>
          <w:szCs w:val="22"/>
        </w:rPr>
        <w:t>Z/PZP/1</w:t>
      </w:r>
      <w:r w:rsidR="003E4376">
        <w:rPr>
          <w:rFonts w:ascii="Arial" w:hAnsi="Arial" w:cs="Arial"/>
          <w:sz w:val="22"/>
          <w:szCs w:val="22"/>
        </w:rPr>
        <w:t>8</w:t>
      </w:r>
      <w:r w:rsidRPr="00B215D7">
        <w:rPr>
          <w:rFonts w:ascii="Arial" w:hAnsi="Arial" w:cs="Arial"/>
          <w:sz w:val="22"/>
          <w:szCs w:val="22"/>
        </w:rPr>
        <w:t xml:space="preserve">/2021.”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B215D7">
        <w:rPr>
          <w:rFonts w:ascii="Arial" w:hAnsi="Arial" w:cs="Arial"/>
          <w:sz w:val="22"/>
          <w:szCs w:val="22"/>
        </w:rPr>
        <w:t>PKO BP 24 1020 1026 0000 1102 0296 1860.</w:t>
      </w:r>
    </w:p>
    <w:p w14:paraId="1F4BA83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3480C994"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 niewykonaniem lub nienależytym wykonaniem umowy (w tym pokryciu naliczonych kar umownych), bez potwierdzania tych okoliczności;</w:t>
      </w:r>
    </w:p>
    <w:p w14:paraId="4BC201D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6CCC7A9A"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7B885150"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37A4758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B3CB10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22611BB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 Enea Elektrownia Połaniec S.A. ;</w:t>
      </w:r>
    </w:p>
    <w:p w14:paraId="0271D73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CF1CF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1396B98D"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85901D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29A81748"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3091E2E6"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7BA5EC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3D3E91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23A1F28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w:t>
      </w:r>
      <w:r w:rsidR="001D151A" w:rsidRPr="00F1451C">
        <w:rPr>
          <w:rFonts w:ascii="Arial" w:hAnsi="Arial" w:cs="Arial"/>
          <w:sz w:val="22"/>
          <w:szCs w:val="22"/>
        </w:rPr>
        <w:lastRenderedPageBreak/>
        <w:t xml:space="preserve">zamówienia lub nagrody w konkursie oraz poniósł lub może ponieść szkodę w wyniku naruszenia przez zamawiającego przepisów ustawy p.z.p. </w:t>
      </w:r>
    </w:p>
    <w:p w14:paraId="16E29A9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E51290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5AA00F1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4970CB5D"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73683F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1FBD0"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1CD64D4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645F7A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DDE107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B29BCE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B41D64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07C6E14D"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3BE099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5C82855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1641A61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09D07E86" w14:textId="4B7D1E9C" w:rsidR="000F6A87" w:rsidRPr="00F1451C" w:rsidRDefault="009426F6" w:rsidP="00952E94">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4544B4">
        <w:rPr>
          <w:rFonts w:ascii="Arial" w:hAnsi="Arial" w:cs="Arial"/>
          <w:b/>
          <w:sz w:val="22"/>
          <w:szCs w:val="22"/>
        </w:rPr>
        <w:t>I</w:t>
      </w:r>
      <w:r w:rsidRPr="00F1451C">
        <w:rPr>
          <w:rFonts w:ascii="Arial" w:hAnsi="Arial" w:cs="Arial"/>
          <w:b/>
          <w:sz w:val="22"/>
          <w:szCs w:val="22"/>
        </w:rPr>
        <w:t>V.</w:t>
      </w:r>
      <w:r w:rsidRPr="00F1451C">
        <w:rPr>
          <w:rFonts w:ascii="Arial" w:hAnsi="Arial" w:cs="Arial"/>
          <w:b/>
          <w:sz w:val="22"/>
          <w:szCs w:val="22"/>
        </w:rPr>
        <w:tab/>
        <w:t>WYKAZ ZAŁĄCZNIKÓW DO SWZ CZĘŚĆ I</w:t>
      </w:r>
    </w:p>
    <w:p w14:paraId="1E92A0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7A13674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EF4344">
        <w:rPr>
          <w:rFonts w:ascii="Arial" w:hAnsi="Arial" w:cs="Arial"/>
          <w:sz w:val="22"/>
          <w:szCs w:val="22"/>
        </w:rPr>
        <w:t xml:space="preserve"> </w:t>
      </w:r>
    </w:p>
    <w:p w14:paraId="556E8E2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0D5022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655868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A1766A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ECACF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5769F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CA7543" w14:textId="77777777" w:rsidR="00446712" w:rsidRPr="00F1451C" w:rsidRDefault="00446712" w:rsidP="00E2651E">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9 - Jednolity Europejski Dokument Zamówienia (ESPD) </w:t>
      </w:r>
    </w:p>
    <w:p w14:paraId="3C0163D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4544B4">
        <w:rPr>
          <w:rFonts w:ascii="Arial" w:hAnsi="Arial" w:cs="Arial"/>
          <w:sz w:val="22"/>
          <w:szCs w:val="22"/>
        </w:rPr>
        <w:t xml:space="preserve"> – nie dotyczy</w:t>
      </w:r>
    </w:p>
    <w:p w14:paraId="1C5FA9B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11 - Zastrzeżenie nie udostępniania informacji stanowiących tajemnicę Wykonawcy</w:t>
      </w:r>
    </w:p>
    <w:p w14:paraId="1CFE81F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6ACC81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29E469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8C4E72">
        <w:rPr>
          <w:rFonts w:ascii="Arial" w:hAnsi="Arial" w:cs="Arial"/>
          <w:sz w:val="22"/>
          <w:szCs w:val="22"/>
        </w:rPr>
        <w:t>– nie dotyczy</w:t>
      </w:r>
    </w:p>
    <w:p w14:paraId="4D07B459" w14:textId="6A687FD7" w:rsidR="00446712" w:rsidRPr="00F1451C" w:rsidRDefault="00446712" w:rsidP="00C47561">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p>
    <w:p w14:paraId="3B9EA6D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072ED74" w14:textId="40DBD04A" w:rsidR="00446712" w:rsidRDefault="00446712" w:rsidP="007B289A">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r w:rsidR="007B289A">
        <w:rPr>
          <w:rFonts w:ascii="Arial" w:hAnsi="Arial" w:cs="Arial"/>
          <w:bCs/>
          <w:sz w:val="22"/>
          <w:szCs w:val="22"/>
        </w:rPr>
        <w:t xml:space="preserve"> Zakupowa</w:t>
      </w:r>
    </w:p>
    <w:p w14:paraId="4BD2764E" w14:textId="107C744F" w:rsidR="00E369F3" w:rsidRPr="00F1451C" w:rsidRDefault="00E369F3" w:rsidP="007B289A">
      <w:pPr>
        <w:suppressAutoHyphens/>
        <w:spacing w:line="304" w:lineRule="exact"/>
        <w:ind w:left="1701" w:hanging="1701"/>
        <w:jc w:val="both"/>
        <w:rPr>
          <w:rFonts w:ascii="Arial" w:hAnsi="Arial" w:cs="Arial"/>
          <w:sz w:val="22"/>
          <w:szCs w:val="22"/>
        </w:rPr>
      </w:pPr>
      <w:r>
        <w:rPr>
          <w:rFonts w:ascii="Arial" w:hAnsi="Arial" w:cs="Arial"/>
          <w:bCs/>
          <w:sz w:val="22"/>
          <w:szCs w:val="22"/>
        </w:rPr>
        <w:t xml:space="preserve">Załącznik nr 18 - </w:t>
      </w:r>
      <w:r w:rsidRPr="00E369F3">
        <w:rPr>
          <w:rFonts w:ascii="Arial" w:hAnsi="Arial" w:cs="Arial"/>
          <w:bCs/>
          <w:sz w:val="22"/>
          <w:szCs w:val="22"/>
        </w:rPr>
        <w:t>Cennik pracy sprzętu innego niż podstawowy</w:t>
      </w:r>
    </w:p>
    <w:p w14:paraId="0754A26F" w14:textId="514D0CEE" w:rsidR="00584C3C" w:rsidRDefault="00584C3C" w:rsidP="001C2AA1">
      <w:pPr>
        <w:suppressAutoHyphens/>
        <w:spacing w:line="304" w:lineRule="exact"/>
        <w:jc w:val="both"/>
        <w:rPr>
          <w:rFonts w:ascii="Arial" w:hAnsi="Arial" w:cs="Arial"/>
          <w:b/>
          <w:sz w:val="22"/>
          <w:szCs w:val="22"/>
        </w:rPr>
      </w:pPr>
    </w:p>
    <w:p w14:paraId="13F5EEFD" w14:textId="5E2F8569" w:rsidR="001C2AA1" w:rsidRDefault="001C2AA1" w:rsidP="001C2AA1">
      <w:pPr>
        <w:suppressAutoHyphens/>
        <w:spacing w:line="304" w:lineRule="exact"/>
        <w:jc w:val="both"/>
        <w:rPr>
          <w:rFonts w:ascii="Arial" w:hAnsi="Arial" w:cs="Arial"/>
          <w:b/>
          <w:sz w:val="22"/>
          <w:szCs w:val="22"/>
        </w:rPr>
      </w:pPr>
    </w:p>
    <w:p w14:paraId="601DFA63" w14:textId="6B119CDA" w:rsidR="001C2AA1" w:rsidRDefault="001C2AA1" w:rsidP="001C2AA1">
      <w:pPr>
        <w:suppressAutoHyphens/>
        <w:spacing w:line="304" w:lineRule="exact"/>
        <w:jc w:val="both"/>
        <w:rPr>
          <w:rFonts w:ascii="Arial" w:hAnsi="Arial" w:cs="Arial"/>
          <w:b/>
          <w:sz w:val="22"/>
          <w:szCs w:val="22"/>
        </w:rPr>
      </w:pPr>
    </w:p>
    <w:p w14:paraId="1DBB48CA" w14:textId="11DC35BA" w:rsidR="001C2AA1" w:rsidRDefault="001C2AA1" w:rsidP="001C2AA1">
      <w:pPr>
        <w:suppressAutoHyphens/>
        <w:spacing w:line="304" w:lineRule="exact"/>
        <w:jc w:val="both"/>
        <w:rPr>
          <w:rFonts w:ascii="Arial" w:hAnsi="Arial" w:cs="Arial"/>
          <w:b/>
          <w:sz w:val="22"/>
          <w:szCs w:val="22"/>
        </w:rPr>
      </w:pPr>
    </w:p>
    <w:p w14:paraId="4805CE47" w14:textId="26446151" w:rsidR="001C2AA1" w:rsidRDefault="001C2AA1" w:rsidP="001C2AA1">
      <w:pPr>
        <w:suppressAutoHyphens/>
        <w:spacing w:line="304" w:lineRule="exact"/>
        <w:jc w:val="both"/>
        <w:rPr>
          <w:rFonts w:ascii="Arial" w:hAnsi="Arial" w:cs="Arial"/>
          <w:b/>
          <w:sz w:val="22"/>
          <w:szCs w:val="22"/>
        </w:rPr>
      </w:pPr>
    </w:p>
    <w:p w14:paraId="2856310D" w14:textId="471140A7" w:rsidR="001C2AA1" w:rsidRDefault="001C2AA1" w:rsidP="001C2AA1">
      <w:pPr>
        <w:suppressAutoHyphens/>
        <w:spacing w:line="304" w:lineRule="exact"/>
        <w:jc w:val="both"/>
        <w:rPr>
          <w:rFonts w:ascii="Arial" w:hAnsi="Arial" w:cs="Arial"/>
          <w:b/>
          <w:sz w:val="22"/>
          <w:szCs w:val="22"/>
        </w:rPr>
      </w:pPr>
    </w:p>
    <w:p w14:paraId="7BEA1D6E" w14:textId="61AAA483" w:rsidR="001C2AA1" w:rsidRDefault="001C2AA1" w:rsidP="001C2AA1">
      <w:pPr>
        <w:suppressAutoHyphens/>
        <w:spacing w:line="304" w:lineRule="exact"/>
        <w:jc w:val="both"/>
        <w:rPr>
          <w:rFonts w:ascii="Arial" w:hAnsi="Arial" w:cs="Arial"/>
          <w:b/>
          <w:sz w:val="22"/>
          <w:szCs w:val="22"/>
        </w:rPr>
      </w:pPr>
    </w:p>
    <w:p w14:paraId="6A76198B" w14:textId="058DE3BA" w:rsidR="001C2AA1" w:rsidRDefault="001C2AA1" w:rsidP="001C2AA1">
      <w:pPr>
        <w:suppressAutoHyphens/>
        <w:spacing w:line="304" w:lineRule="exact"/>
        <w:jc w:val="both"/>
        <w:rPr>
          <w:rFonts w:ascii="Arial" w:hAnsi="Arial" w:cs="Arial"/>
          <w:b/>
          <w:sz w:val="22"/>
          <w:szCs w:val="22"/>
        </w:rPr>
      </w:pPr>
    </w:p>
    <w:p w14:paraId="2F661B6E" w14:textId="5EC375DF" w:rsidR="001C2AA1" w:rsidRDefault="001C2AA1" w:rsidP="001C2AA1">
      <w:pPr>
        <w:suppressAutoHyphens/>
        <w:spacing w:line="304" w:lineRule="exact"/>
        <w:jc w:val="both"/>
        <w:rPr>
          <w:rFonts w:ascii="Arial" w:hAnsi="Arial" w:cs="Arial"/>
          <w:b/>
          <w:sz w:val="22"/>
          <w:szCs w:val="22"/>
        </w:rPr>
      </w:pPr>
    </w:p>
    <w:p w14:paraId="0B8DCCAC" w14:textId="5ED6AF20" w:rsidR="001C2AA1" w:rsidRDefault="001C2AA1" w:rsidP="001C2AA1">
      <w:pPr>
        <w:suppressAutoHyphens/>
        <w:spacing w:line="304" w:lineRule="exact"/>
        <w:jc w:val="both"/>
        <w:rPr>
          <w:rFonts w:ascii="Arial" w:hAnsi="Arial" w:cs="Arial"/>
          <w:b/>
          <w:sz w:val="22"/>
          <w:szCs w:val="22"/>
        </w:rPr>
      </w:pPr>
    </w:p>
    <w:p w14:paraId="6D0941C1" w14:textId="6A9D7C8C" w:rsidR="001C2AA1" w:rsidRDefault="001C2AA1" w:rsidP="001C2AA1">
      <w:pPr>
        <w:suppressAutoHyphens/>
        <w:spacing w:line="304" w:lineRule="exact"/>
        <w:jc w:val="both"/>
        <w:rPr>
          <w:rFonts w:ascii="Arial" w:hAnsi="Arial" w:cs="Arial"/>
          <w:b/>
          <w:sz w:val="22"/>
          <w:szCs w:val="22"/>
        </w:rPr>
      </w:pPr>
    </w:p>
    <w:p w14:paraId="36C005A4" w14:textId="4D2BDA6A" w:rsidR="001C2AA1" w:rsidRDefault="001C2AA1" w:rsidP="001C2AA1">
      <w:pPr>
        <w:suppressAutoHyphens/>
        <w:spacing w:line="304" w:lineRule="exact"/>
        <w:jc w:val="both"/>
        <w:rPr>
          <w:rFonts w:ascii="Arial" w:hAnsi="Arial" w:cs="Arial"/>
          <w:b/>
          <w:sz w:val="22"/>
          <w:szCs w:val="22"/>
        </w:rPr>
      </w:pPr>
    </w:p>
    <w:p w14:paraId="2667037A" w14:textId="4F0C9DB8" w:rsidR="001C2AA1" w:rsidRDefault="001C2AA1" w:rsidP="001C2AA1">
      <w:pPr>
        <w:suppressAutoHyphens/>
        <w:spacing w:line="304" w:lineRule="exact"/>
        <w:jc w:val="both"/>
        <w:rPr>
          <w:rFonts w:ascii="Arial" w:hAnsi="Arial" w:cs="Arial"/>
          <w:b/>
          <w:sz w:val="22"/>
          <w:szCs w:val="22"/>
        </w:rPr>
      </w:pPr>
    </w:p>
    <w:p w14:paraId="320B7EEF" w14:textId="75201275" w:rsidR="001C2AA1" w:rsidRDefault="001C2AA1" w:rsidP="001C2AA1">
      <w:pPr>
        <w:suppressAutoHyphens/>
        <w:spacing w:line="304" w:lineRule="exact"/>
        <w:jc w:val="both"/>
        <w:rPr>
          <w:rFonts w:ascii="Arial" w:hAnsi="Arial" w:cs="Arial"/>
          <w:b/>
          <w:sz w:val="22"/>
          <w:szCs w:val="22"/>
        </w:rPr>
      </w:pPr>
    </w:p>
    <w:p w14:paraId="6A710717" w14:textId="36E2215E" w:rsidR="001C2AA1" w:rsidRDefault="001C2AA1" w:rsidP="001C2AA1">
      <w:pPr>
        <w:suppressAutoHyphens/>
        <w:spacing w:line="304" w:lineRule="exact"/>
        <w:jc w:val="both"/>
        <w:rPr>
          <w:rFonts w:ascii="Arial" w:hAnsi="Arial" w:cs="Arial"/>
          <w:b/>
          <w:sz w:val="22"/>
          <w:szCs w:val="22"/>
        </w:rPr>
      </w:pPr>
    </w:p>
    <w:p w14:paraId="1C26E233" w14:textId="518ADF0C" w:rsidR="001C2AA1" w:rsidRDefault="001C2AA1" w:rsidP="001C2AA1">
      <w:pPr>
        <w:suppressAutoHyphens/>
        <w:spacing w:line="304" w:lineRule="exact"/>
        <w:jc w:val="both"/>
        <w:rPr>
          <w:rFonts w:ascii="Arial" w:hAnsi="Arial" w:cs="Arial"/>
          <w:b/>
          <w:sz w:val="22"/>
          <w:szCs w:val="22"/>
        </w:rPr>
      </w:pPr>
    </w:p>
    <w:p w14:paraId="579BB39D" w14:textId="77777777" w:rsidR="001C2AA1" w:rsidRPr="00F1451C" w:rsidRDefault="001C2AA1" w:rsidP="001C2AA1">
      <w:pPr>
        <w:suppressAutoHyphens/>
        <w:spacing w:line="304" w:lineRule="exact"/>
        <w:jc w:val="both"/>
        <w:rPr>
          <w:rFonts w:ascii="Arial" w:hAnsi="Arial" w:cs="Arial"/>
          <w:b/>
          <w:sz w:val="22"/>
          <w:szCs w:val="22"/>
        </w:rPr>
      </w:pPr>
    </w:p>
    <w:p w14:paraId="54E8321F" w14:textId="77777777" w:rsidR="007C4BF4" w:rsidRDefault="007C4BF4" w:rsidP="007C4BF4">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D7B922" w14:textId="77777777" w:rsidR="007C4BF4" w:rsidRPr="00F1451C" w:rsidRDefault="007C4BF4" w:rsidP="007C4BF4">
      <w:pPr>
        <w:suppressAutoHyphens/>
        <w:spacing w:line="304" w:lineRule="exact"/>
        <w:jc w:val="both"/>
        <w:rPr>
          <w:rFonts w:ascii="Arial" w:hAnsi="Arial" w:cs="Arial"/>
          <w:b/>
          <w:sz w:val="22"/>
          <w:szCs w:val="22"/>
        </w:rPr>
      </w:pPr>
    </w:p>
    <w:tbl>
      <w:tblPr>
        <w:tblStyle w:val="Tabela-Siatka1"/>
        <w:tblW w:w="5000" w:type="pct"/>
        <w:tblLook w:val="01E0" w:firstRow="1" w:lastRow="1" w:firstColumn="1" w:lastColumn="1" w:noHBand="0" w:noVBand="0"/>
      </w:tblPr>
      <w:tblGrid>
        <w:gridCol w:w="3964"/>
        <w:gridCol w:w="5098"/>
      </w:tblGrid>
      <w:tr w:rsidR="007C4BF4" w:rsidRPr="00F1451C" w14:paraId="42B8E493" w14:textId="77777777" w:rsidTr="002C4CF1">
        <w:trPr>
          <w:trHeight w:val="569"/>
        </w:trPr>
        <w:tc>
          <w:tcPr>
            <w:tcW w:w="2187" w:type="pct"/>
            <w:hideMark/>
          </w:tcPr>
          <w:p w14:paraId="70E64070" w14:textId="497E05F2" w:rsidR="007C4BF4" w:rsidRPr="00F1451C" w:rsidRDefault="007C4BF4" w:rsidP="00952E94">
            <w:pPr>
              <w:suppressAutoHyphens/>
              <w:spacing w:line="304" w:lineRule="exact"/>
              <w:ind w:left="709" w:hanging="709"/>
              <w:rPr>
                <w:rFonts w:ascii="Arial" w:hAnsi="Arial" w:cs="Arial"/>
                <w:b/>
              </w:rPr>
            </w:pPr>
            <w:r w:rsidRPr="00F1451C">
              <w:rPr>
                <w:rFonts w:ascii="Arial" w:hAnsi="Arial" w:cs="Arial"/>
                <w:b/>
              </w:rPr>
              <w:t>Funkcja w Komisji</w:t>
            </w:r>
            <w:r w:rsidR="00952E94">
              <w:rPr>
                <w:rFonts w:ascii="Arial" w:hAnsi="Arial" w:cs="Arial"/>
                <w:b/>
              </w:rPr>
              <w:t xml:space="preserve"> </w:t>
            </w:r>
            <w:r w:rsidRPr="00F1451C">
              <w:rPr>
                <w:rFonts w:ascii="Arial" w:hAnsi="Arial" w:cs="Arial"/>
                <w:b/>
              </w:rPr>
              <w:t>Przetargowej:</w:t>
            </w:r>
          </w:p>
        </w:tc>
        <w:tc>
          <w:tcPr>
            <w:tcW w:w="2813" w:type="pct"/>
            <w:hideMark/>
          </w:tcPr>
          <w:p w14:paraId="4C4308E4" w14:textId="77777777" w:rsidR="007C4BF4" w:rsidRPr="00F1451C" w:rsidRDefault="007C4BF4" w:rsidP="007034C3">
            <w:pPr>
              <w:suppressAutoHyphens/>
              <w:spacing w:line="304" w:lineRule="exact"/>
              <w:ind w:left="709" w:hanging="709"/>
              <w:jc w:val="center"/>
              <w:rPr>
                <w:rFonts w:ascii="Arial" w:hAnsi="Arial" w:cs="Arial"/>
                <w:b/>
              </w:rPr>
            </w:pPr>
            <w:r w:rsidRPr="00F1451C">
              <w:rPr>
                <w:rFonts w:ascii="Arial" w:hAnsi="Arial" w:cs="Arial"/>
                <w:b/>
              </w:rPr>
              <w:t>Imię i Nazwisko:</w:t>
            </w:r>
          </w:p>
        </w:tc>
      </w:tr>
      <w:tr w:rsidR="007C4BF4" w:rsidRPr="00F1451C" w14:paraId="4D6E9D0A" w14:textId="77777777" w:rsidTr="00952E94">
        <w:trPr>
          <w:trHeight w:val="569"/>
        </w:trPr>
        <w:tc>
          <w:tcPr>
            <w:tcW w:w="2187" w:type="pct"/>
            <w:hideMark/>
          </w:tcPr>
          <w:p w14:paraId="4A25BBC3" w14:textId="77777777" w:rsidR="007C4BF4" w:rsidRPr="00F1451C" w:rsidRDefault="007C4BF4" w:rsidP="007034C3">
            <w:pPr>
              <w:suppressAutoHyphens/>
              <w:spacing w:line="304" w:lineRule="exact"/>
              <w:ind w:left="709" w:hanging="709"/>
              <w:jc w:val="both"/>
              <w:rPr>
                <w:rFonts w:ascii="Arial" w:hAnsi="Arial" w:cs="Arial"/>
              </w:rPr>
            </w:pPr>
            <w:r w:rsidRPr="00F1451C">
              <w:rPr>
                <w:rFonts w:ascii="Arial" w:hAnsi="Arial" w:cs="Arial"/>
              </w:rPr>
              <w:t>Przewodniczący Komisji</w:t>
            </w:r>
          </w:p>
        </w:tc>
        <w:tc>
          <w:tcPr>
            <w:tcW w:w="2813" w:type="pct"/>
            <w:hideMark/>
          </w:tcPr>
          <w:p w14:paraId="24A0F1F2" w14:textId="77777777" w:rsidR="007C4BF4" w:rsidRPr="00F1451C" w:rsidRDefault="007C4BF4" w:rsidP="007034C3">
            <w:pPr>
              <w:suppressAutoHyphens/>
              <w:spacing w:line="304" w:lineRule="exact"/>
              <w:ind w:left="709" w:hanging="709"/>
              <w:jc w:val="center"/>
              <w:rPr>
                <w:rFonts w:ascii="Arial" w:hAnsi="Arial" w:cs="Arial"/>
              </w:rPr>
            </w:pPr>
            <w:r>
              <w:rPr>
                <w:rFonts w:ascii="Arial" w:hAnsi="Arial" w:cs="Arial"/>
              </w:rPr>
              <w:t>Mirosław Jabłoński</w:t>
            </w:r>
          </w:p>
        </w:tc>
      </w:tr>
      <w:tr w:rsidR="007C4BF4" w:rsidRPr="00F1451C" w14:paraId="15A85C9D" w14:textId="77777777" w:rsidTr="00952E94">
        <w:trPr>
          <w:trHeight w:val="569"/>
        </w:trPr>
        <w:tc>
          <w:tcPr>
            <w:tcW w:w="2187" w:type="pct"/>
          </w:tcPr>
          <w:p w14:paraId="2C8B855B" w14:textId="77777777" w:rsidR="007C4BF4" w:rsidRPr="002C4CF1" w:rsidRDefault="007C4BF4" w:rsidP="007034C3">
            <w:pPr>
              <w:suppressAutoHyphens/>
              <w:spacing w:line="304" w:lineRule="exact"/>
              <w:jc w:val="both"/>
              <w:rPr>
                <w:rFonts w:asciiTheme="minorBidi" w:hAnsiTheme="minorBidi" w:cstheme="minorBidi"/>
              </w:rPr>
            </w:pPr>
            <w:r w:rsidRPr="002C4CF1">
              <w:rPr>
                <w:rFonts w:asciiTheme="minorBidi" w:hAnsiTheme="minorBidi" w:cstheme="minorBidi"/>
              </w:rPr>
              <w:t>Sekretarz Komisji</w:t>
            </w:r>
          </w:p>
        </w:tc>
        <w:tc>
          <w:tcPr>
            <w:tcW w:w="2813" w:type="pct"/>
          </w:tcPr>
          <w:p w14:paraId="7F87BE9C" w14:textId="77777777" w:rsidR="007C4BF4" w:rsidRPr="002C4CF1" w:rsidRDefault="007C4BF4" w:rsidP="007034C3">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Leszek Madej</w:t>
            </w:r>
          </w:p>
        </w:tc>
      </w:tr>
      <w:tr w:rsidR="002C4CF1" w:rsidRPr="00F1451C" w14:paraId="1F564AFB" w14:textId="77777777" w:rsidTr="00952E94">
        <w:trPr>
          <w:trHeight w:val="569"/>
        </w:trPr>
        <w:tc>
          <w:tcPr>
            <w:tcW w:w="2187" w:type="pct"/>
          </w:tcPr>
          <w:p w14:paraId="190AAAAF" w14:textId="0ABFF721"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4942B63E" w14:textId="6A91F17B"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Stanisław Filipowicz</w:t>
            </w:r>
          </w:p>
        </w:tc>
      </w:tr>
      <w:tr w:rsidR="002C4CF1" w:rsidRPr="00F1451C" w14:paraId="155D3F2E" w14:textId="77777777" w:rsidTr="00952E94">
        <w:trPr>
          <w:trHeight w:val="569"/>
        </w:trPr>
        <w:tc>
          <w:tcPr>
            <w:tcW w:w="2187" w:type="pct"/>
          </w:tcPr>
          <w:p w14:paraId="1F04B5F0" w14:textId="23D3BAFF"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12C4722F" w14:textId="7BE9E0D5"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Ryszard Chmielewski</w:t>
            </w:r>
          </w:p>
        </w:tc>
      </w:tr>
      <w:tr w:rsidR="002C4CF1" w:rsidRPr="00F1451C" w14:paraId="47FC318B" w14:textId="77777777" w:rsidTr="00952E94">
        <w:trPr>
          <w:trHeight w:val="569"/>
        </w:trPr>
        <w:tc>
          <w:tcPr>
            <w:tcW w:w="2187" w:type="pct"/>
          </w:tcPr>
          <w:p w14:paraId="1DF57ABA" w14:textId="47EB9BE2"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6D71F621" w14:textId="566353D3"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Marek Rodenko</w:t>
            </w:r>
          </w:p>
        </w:tc>
      </w:tr>
      <w:tr w:rsidR="002C4CF1" w:rsidRPr="00F1451C" w14:paraId="2BB2898A" w14:textId="77777777" w:rsidTr="00952E94">
        <w:trPr>
          <w:trHeight w:val="569"/>
        </w:trPr>
        <w:tc>
          <w:tcPr>
            <w:tcW w:w="2187" w:type="pct"/>
          </w:tcPr>
          <w:p w14:paraId="7A1EC9FF" w14:textId="761B9B9C"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0A3844C2" w14:textId="3B9396A7"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Edyta Szymczak</w:t>
            </w:r>
          </w:p>
        </w:tc>
      </w:tr>
      <w:tr w:rsidR="002C4CF1" w:rsidRPr="00F1451C" w14:paraId="10C8C132" w14:textId="77777777" w:rsidTr="00952E94">
        <w:trPr>
          <w:trHeight w:val="569"/>
        </w:trPr>
        <w:tc>
          <w:tcPr>
            <w:tcW w:w="2187" w:type="pct"/>
          </w:tcPr>
          <w:p w14:paraId="45E1067B" w14:textId="211706CF"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64C265D0" w14:textId="280745B5"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Łukasz Glica</w:t>
            </w:r>
          </w:p>
        </w:tc>
      </w:tr>
    </w:tbl>
    <w:p w14:paraId="76F5A2E9" w14:textId="77777777" w:rsidR="007C4BF4" w:rsidRDefault="007C4BF4" w:rsidP="00F1451C">
      <w:pPr>
        <w:suppressAutoHyphens/>
        <w:spacing w:line="304" w:lineRule="exact"/>
        <w:ind w:left="709" w:hanging="709"/>
        <w:jc w:val="right"/>
        <w:rPr>
          <w:rFonts w:ascii="Arial" w:hAnsi="Arial" w:cs="Arial"/>
          <w:b/>
          <w:sz w:val="22"/>
          <w:szCs w:val="22"/>
        </w:rPr>
      </w:pPr>
    </w:p>
    <w:p w14:paraId="4877C778" w14:textId="77777777" w:rsidR="007C4BF4" w:rsidRDefault="007C4BF4" w:rsidP="00F1451C">
      <w:pPr>
        <w:suppressAutoHyphens/>
        <w:spacing w:line="304" w:lineRule="exact"/>
        <w:ind w:left="709" w:hanging="709"/>
        <w:jc w:val="right"/>
        <w:rPr>
          <w:rFonts w:ascii="Arial" w:hAnsi="Arial" w:cs="Arial"/>
          <w:b/>
          <w:sz w:val="22"/>
          <w:szCs w:val="22"/>
        </w:rPr>
      </w:pPr>
    </w:p>
    <w:p w14:paraId="362C2621" w14:textId="77777777"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56BF8A2B" w14:textId="77777777" w:rsidR="00584C3C" w:rsidRDefault="00584C3C" w:rsidP="00F1451C">
      <w:pPr>
        <w:suppressAutoHyphens/>
        <w:spacing w:line="304" w:lineRule="exact"/>
        <w:ind w:left="709" w:hanging="709"/>
        <w:jc w:val="right"/>
        <w:rPr>
          <w:rFonts w:ascii="Arial" w:hAnsi="Arial" w:cs="Arial"/>
          <w:b/>
          <w:sz w:val="22"/>
          <w:szCs w:val="22"/>
        </w:rPr>
      </w:pPr>
    </w:p>
    <w:p w14:paraId="0D2466B8" w14:textId="77777777" w:rsidR="00584C3C" w:rsidRDefault="00584C3C" w:rsidP="00F1451C">
      <w:pPr>
        <w:suppressAutoHyphens/>
        <w:spacing w:line="304" w:lineRule="exact"/>
        <w:ind w:left="709" w:hanging="709"/>
        <w:jc w:val="right"/>
        <w:rPr>
          <w:rFonts w:ascii="Arial" w:hAnsi="Arial" w:cs="Arial"/>
          <w:b/>
          <w:sz w:val="22"/>
          <w:szCs w:val="22"/>
        </w:rPr>
      </w:pPr>
    </w:p>
    <w:p w14:paraId="4885652E" w14:textId="77777777" w:rsidR="00584C3C" w:rsidRPr="00F1451C" w:rsidRDefault="00584C3C" w:rsidP="00F1451C">
      <w:pPr>
        <w:suppressAutoHyphens/>
        <w:spacing w:line="304" w:lineRule="exact"/>
        <w:ind w:left="709" w:hanging="709"/>
        <w:jc w:val="right"/>
        <w:rPr>
          <w:rFonts w:ascii="Arial" w:hAnsi="Arial" w:cs="Arial"/>
          <w:b/>
          <w:sz w:val="22"/>
          <w:szCs w:val="22"/>
        </w:rPr>
      </w:pPr>
    </w:p>
    <w:p w14:paraId="4087625D"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4D55CA8"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28506ED3"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30B86DAB"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2E540ADF"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931C701" w14:textId="5F170F0D" w:rsidR="00AD1C8A" w:rsidRDefault="00AD1C8A" w:rsidP="00F1451C">
      <w:pPr>
        <w:suppressAutoHyphens/>
        <w:spacing w:line="304" w:lineRule="exact"/>
        <w:ind w:left="709" w:hanging="709"/>
        <w:jc w:val="right"/>
        <w:rPr>
          <w:rFonts w:ascii="Arial" w:hAnsi="Arial" w:cs="Arial"/>
          <w:bCs/>
          <w:sz w:val="22"/>
          <w:szCs w:val="22"/>
        </w:rPr>
      </w:pPr>
    </w:p>
    <w:p w14:paraId="12A94AA7" w14:textId="7B28FA99" w:rsidR="00561E9A" w:rsidRDefault="00561E9A" w:rsidP="00F1451C">
      <w:pPr>
        <w:suppressAutoHyphens/>
        <w:spacing w:line="304" w:lineRule="exact"/>
        <w:ind w:left="709" w:hanging="709"/>
        <w:jc w:val="right"/>
        <w:rPr>
          <w:rFonts w:ascii="Arial" w:hAnsi="Arial" w:cs="Arial"/>
          <w:bCs/>
          <w:sz w:val="22"/>
          <w:szCs w:val="22"/>
        </w:rPr>
      </w:pPr>
    </w:p>
    <w:p w14:paraId="6E22C95F" w14:textId="69F5FCB0" w:rsidR="00561E9A" w:rsidRDefault="00561E9A" w:rsidP="00F1451C">
      <w:pPr>
        <w:suppressAutoHyphens/>
        <w:spacing w:line="304" w:lineRule="exact"/>
        <w:ind w:left="709" w:hanging="709"/>
        <w:jc w:val="right"/>
        <w:rPr>
          <w:rFonts w:ascii="Arial" w:hAnsi="Arial" w:cs="Arial"/>
          <w:bCs/>
          <w:sz w:val="22"/>
          <w:szCs w:val="22"/>
        </w:rPr>
      </w:pPr>
    </w:p>
    <w:p w14:paraId="1CEBD9DC" w14:textId="7D3A86DA" w:rsidR="00561E9A" w:rsidRDefault="00561E9A" w:rsidP="00F1451C">
      <w:pPr>
        <w:suppressAutoHyphens/>
        <w:spacing w:line="304" w:lineRule="exact"/>
        <w:ind w:left="709" w:hanging="709"/>
        <w:jc w:val="right"/>
        <w:rPr>
          <w:rFonts w:ascii="Arial" w:hAnsi="Arial" w:cs="Arial"/>
          <w:bCs/>
          <w:sz w:val="22"/>
          <w:szCs w:val="22"/>
        </w:rPr>
      </w:pPr>
    </w:p>
    <w:p w14:paraId="49544BD6" w14:textId="1D206967" w:rsidR="00561E9A" w:rsidRDefault="00561E9A" w:rsidP="00F1451C">
      <w:pPr>
        <w:suppressAutoHyphens/>
        <w:spacing w:line="304" w:lineRule="exact"/>
        <w:ind w:left="709" w:hanging="709"/>
        <w:jc w:val="right"/>
        <w:rPr>
          <w:rFonts w:ascii="Arial" w:hAnsi="Arial" w:cs="Arial"/>
          <w:bCs/>
          <w:sz w:val="22"/>
          <w:szCs w:val="22"/>
        </w:rPr>
      </w:pPr>
    </w:p>
    <w:p w14:paraId="7F7854B4" w14:textId="16D3D247" w:rsidR="00561E9A" w:rsidRDefault="00561E9A" w:rsidP="00F1451C">
      <w:pPr>
        <w:suppressAutoHyphens/>
        <w:spacing w:line="304" w:lineRule="exact"/>
        <w:ind w:left="709" w:hanging="709"/>
        <w:jc w:val="right"/>
        <w:rPr>
          <w:rFonts w:ascii="Arial" w:hAnsi="Arial" w:cs="Arial"/>
          <w:bCs/>
          <w:sz w:val="22"/>
          <w:szCs w:val="22"/>
        </w:rPr>
      </w:pPr>
    </w:p>
    <w:p w14:paraId="5736B1E7" w14:textId="7F2316C9" w:rsidR="00561E9A" w:rsidRDefault="00561E9A" w:rsidP="00F1451C">
      <w:pPr>
        <w:suppressAutoHyphens/>
        <w:spacing w:line="304" w:lineRule="exact"/>
        <w:ind w:left="709" w:hanging="709"/>
        <w:jc w:val="right"/>
        <w:rPr>
          <w:rFonts w:ascii="Arial" w:hAnsi="Arial" w:cs="Arial"/>
          <w:bCs/>
          <w:sz w:val="22"/>
          <w:szCs w:val="22"/>
        </w:rPr>
      </w:pPr>
    </w:p>
    <w:p w14:paraId="002E2000" w14:textId="0FCE69B4" w:rsidR="00561E9A" w:rsidRDefault="00561E9A" w:rsidP="00F1451C">
      <w:pPr>
        <w:suppressAutoHyphens/>
        <w:spacing w:line="304" w:lineRule="exact"/>
        <w:ind w:left="709" w:hanging="709"/>
        <w:jc w:val="right"/>
        <w:rPr>
          <w:rFonts w:ascii="Arial" w:hAnsi="Arial" w:cs="Arial"/>
          <w:bCs/>
          <w:sz w:val="22"/>
          <w:szCs w:val="22"/>
        </w:rPr>
      </w:pPr>
    </w:p>
    <w:p w14:paraId="7CB9CFB1" w14:textId="78BDE15D" w:rsidR="00561E9A" w:rsidRDefault="00561E9A" w:rsidP="00F1451C">
      <w:pPr>
        <w:suppressAutoHyphens/>
        <w:spacing w:line="304" w:lineRule="exact"/>
        <w:ind w:left="709" w:hanging="709"/>
        <w:jc w:val="right"/>
        <w:rPr>
          <w:rFonts w:ascii="Arial" w:hAnsi="Arial" w:cs="Arial"/>
          <w:bCs/>
          <w:sz w:val="22"/>
          <w:szCs w:val="22"/>
        </w:rPr>
      </w:pPr>
    </w:p>
    <w:p w14:paraId="277B9670" w14:textId="735EDD86" w:rsidR="00561E9A" w:rsidRDefault="00561E9A" w:rsidP="00F1451C">
      <w:pPr>
        <w:suppressAutoHyphens/>
        <w:spacing w:line="304" w:lineRule="exact"/>
        <w:ind w:left="709" w:hanging="709"/>
        <w:jc w:val="right"/>
        <w:rPr>
          <w:rFonts w:ascii="Arial" w:hAnsi="Arial" w:cs="Arial"/>
          <w:bCs/>
          <w:sz w:val="22"/>
          <w:szCs w:val="22"/>
        </w:rPr>
      </w:pPr>
    </w:p>
    <w:p w14:paraId="19656348" w14:textId="4F33FF36" w:rsidR="00561E9A" w:rsidRDefault="00561E9A" w:rsidP="00F1451C">
      <w:pPr>
        <w:suppressAutoHyphens/>
        <w:spacing w:line="304" w:lineRule="exact"/>
        <w:ind w:left="709" w:hanging="709"/>
        <w:jc w:val="right"/>
        <w:rPr>
          <w:rFonts w:ascii="Arial" w:hAnsi="Arial" w:cs="Arial"/>
          <w:bCs/>
          <w:sz w:val="22"/>
          <w:szCs w:val="22"/>
        </w:rPr>
      </w:pPr>
    </w:p>
    <w:p w14:paraId="18D28F97" w14:textId="0519A45F" w:rsidR="001C2AA1" w:rsidRDefault="001C2AA1" w:rsidP="00F1451C">
      <w:pPr>
        <w:suppressAutoHyphens/>
        <w:spacing w:line="304" w:lineRule="exact"/>
        <w:ind w:left="709" w:hanging="709"/>
        <w:jc w:val="right"/>
        <w:rPr>
          <w:rFonts w:ascii="Arial" w:hAnsi="Arial" w:cs="Arial"/>
          <w:bCs/>
          <w:sz w:val="22"/>
          <w:szCs w:val="22"/>
        </w:rPr>
      </w:pPr>
    </w:p>
    <w:p w14:paraId="43C3955F" w14:textId="77777777" w:rsidR="001C2AA1" w:rsidRDefault="001C2AA1" w:rsidP="00F1451C">
      <w:pPr>
        <w:suppressAutoHyphens/>
        <w:spacing w:line="304" w:lineRule="exact"/>
        <w:ind w:left="709" w:hanging="709"/>
        <w:jc w:val="right"/>
        <w:rPr>
          <w:rFonts w:ascii="Arial" w:hAnsi="Arial" w:cs="Arial"/>
          <w:bCs/>
          <w:sz w:val="22"/>
          <w:szCs w:val="22"/>
        </w:rPr>
      </w:pPr>
    </w:p>
    <w:p w14:paraId="2FFFFAF7" w14:textId="57F6F0C9" w:rsidR="00561E9A" w:rsidRDefault="00561E9A" w:rsidP="00F1451C">
      <w:pPr>
        <w:suppressAutoHyphens/>
        <w:spacing w:line="304" w:lineRule="exact"/>
        <w:ind w:left="709" w:hanging="709"/>
        <w:jc w:val="right"/>
        <w:rPr>
          <w:rFonts w:ascii="Arial" w:hAnsi="Arial" w:cs="Arial"/>
          <w:bCs/>
          <w:sz w:val="22"/>
          <w:szCs w:val="22"/>
        </w:rPr>
      </w:pPr>
    </w:p>
    <w:p w14:paraId="3780215E" w14:textId="77777777" w:rsidR="00561E9A" w:rsidRDefault="00561E9A" w:rsidP="00F1451C">
      <w:pPr>
        <w:suppressAutoHyphens/>
        <w:spacing w:line="304" w:lineRule="exact"/>
        <w:ind w:left="709" w:hanging="709"/>
        <w:jc w:val="right"/>
        <w:rPr>
          <w:rFonts w:ascii="Arial" w:hAnsi="Arial" w:cs="Arial"/>
          <w:bCs/>
          <w:sz w:val="22"/>
          <w:szCs w:val="22"/>
        </w:rPr>
      </w:pPr>
    </w:p>
    <w:p w14:paraId="32B5E583" w14:textId="3CD501A0" w:rsidR="00D76776" w:rsidRPr="00F1451C" w:rsidRDefault="00D76776" w:rsidP="00F1451C">
      <w:pPr>
        <w:spacing w:line="304" w:lineRule="exact"/>
        <w:rPr>
          <w:rFonts w:ascii="Arial" w:hAnsi="Arial" w:cs="Arial"/>
          <w:b/>
          <w:bCs/>
          <w:i/>
          <w:iCs/>
          <w:sz w:val="22"/>
          <w:szCs w:val="22"/>
        </w:rPr>
      </w:pPr>
    </w:p>
    <w:p w14:paraId="66C56372"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36D24A4" w14:textId="77777777" w:rsidTr="005803E7">
        <w:tc>
          <w:tcPr>
            <w:tcW w:w="9212" w:type="dxa"/>
            <w:shd w:val="clear" w:color="auto" w:fill="F2F2F2" w:themeFill="background1" w:themeFillShade="F2"/>
          </w:tcPr>
          <w:p w14:paraId="3D850712"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2A48EC89" w14:textId="77777777" w:rsidTr="005803E7">
        <w:tc>
          <w:tcPr>
            <w:tcW w:w="4889" w:type="dxa"/>
          </w:tcPr>
          <w:p w14:paraId="7D237F04" w14:textId="77777777" w:rsidR="00B90E3F" w:rsidRPr="00F1451C" w:rsidRDefault="00B90E3F" w:rsidP="00F1451C">
            <w:pPr>
              <w:spacing w:line="304" w:lineRule="exact"/>
              <w:rPr>
                <w:rFonts w:ascii="Arial" w:hAnsi="Arial" w:cs="Arial"/>
                <w:sz w:val="22"/>
                <w:szCs w:val="22"/>
              </w:rPr>
            </w:pPr>
          </w:p>
        </w:tc>
        <w:tc>
          <w:tcPr>
            <w:tcW w:w="4890" w:type="dxa"/>
          </w:tcPr>
          <w:p w14:paraId="55CCBBAE" w14:textId="77777777" w:rsidR="00B90E3F" w:rsidRPr="00F1451C" w:rsidRDefault="00B90E3F" w:rsidP="00F1451C">
            <w:pPr>
              <w:spacing w:line="304" w:lineRule="exact"/>
              <w:jc w:val="right"/>
              <w:rPr>
                <w:rFonts w:ascii="Arial" w:hAnsi="Arial" w:cs="Arial"/>
                <w:sz w:val="22"/>
                <w:szCs w:val="22"/>
              </w:rPr>
            </w:pPr>
          </w:p>
        </w:tc>
      </w:tr>
      <w:tr w:rsidR="00B90E3F" w:rsidRPr="00F1451C" w14:paraId="68B2457D" w14:textId="77777777" w:rsidTr="005803E7">
        <w:tc>
          <w:tcPr>
            <w:tcW w:w="4889" w:type="dxa"/>
          </w:tcPr>
          <w:p w14:paraId="4AA713F1"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06B4EC0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5CF9C76" w14:textId="77777777" w:rsidR="00B90E3F" w:rsidRPr="00F1451C" w:rsidRDefault="00B90E3F" w:rsidP="00F1451C">
            <w:pPr>
              <w:spacing w:line="304" w:lineRule="exact"/>
              <w:jc w:val="right"/>
              <w:rPr>
                <w:rFonts w:ascii="Arial" w:hAnsi="Arial" w:cs="Arial"/>
                <w:sz w:val="22"/>
                <w:szCs w:val="22"/>
              </w:rPr>
            </w:pPr>
          </w:p>
        </w:tc>
      </w:tr>
      <w:tr w:rsidR="00B90E3F" w:rsidRPr="00F1451C" w14:paraId="6ACAD88D" w14:textId="77777777" w:rsidTr="005803E7">
        <w:tc>
          <w:tcPr>
            <w:tcW w:w="4889" w:type="dxa"/>
          </w:tcPr>
          <w:p w14:paraId="1A20B87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7451377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00414066" w14:textId="77777777" w:rsidTr="005803E7">
        <w:tc>
          <w:tcPr>
            <w:tcW w:w="4889" w:type="dxa"/>
          </w:tcPr>
          <w:p w14:paraId="02E29C2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4A8C37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2502AEC" w14:textId="77777777" w:rsidR="00B90E3F" w:rsidRPr="00F1451C" w:rsidRDefault="00B90E3F" w:rsidP="00F1451C">
      <w:pPr>
        <w:spacing w:line="304" w:lineRule="exact"/>
        <w:jc w:val="both"/>
        <w:rPr>
          <w:rFonts w:ascii="Arial" w:hAnsi="Arial" w:cs="Arial"/>
          <w:b/>
          <w:sz w:val="22"/>
          <w:szCs w:val="22"/>
        </w:rPr>
      </w:pPr>
    </w:p>
    <w:p w14:paraId="388B7D7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5A5955BC" w14:textId="77777777" w:rsidR="00B90E3F" w:rsidRPr="00F1451C" w:rsidRDefault="00B90E3F" w:rsidP="004D158F">
      <w:pPr>
        <w:pStyle w:val="Akapitzlist"/>
        <w:numPr>
          <w:ilvl w:val="0"/>
          <w:numId w:val="19"/>
        </w:numPr>
        <w:spacing w:line="304" w:lineRule="exact"/>
        <w:contextualSpacing/>
        <w:jc w:val="both"/>
        <w:rPr>
          <w:rFonts w:ascii="Arial" w:hAnsi="Arial" w:cs="Arial"/>
          <w:b/>
          <w:sz w:val="22"/>
          <w:szCs w:val="22"/>
        </w:rPr>
      </w:pPr>
      <w:r w:rsidRPr="00F1451C">
        <w:rPr>
          <w:rFonts w:ascii="Arial" w:hAnsi="Arial" w:cs="Arial"/>
          <w:b/>
          <w:sz w:val="22"/>
          <w:szCs w:val="22"/>
        </w:rPr>
        <w:t>Oferujemy wykonanie całości zamówienia za cenę składającą się z:</w:t>
      </w:r>
    </w:p>
    <w:p w14:paraId="303AF1C7" w14:textId="77777777" w:rsidR="00B90E3F" w:rsidRPr="00F1451C" w:rsidRDefault="00B90E3F" w:rsidP="00F1451C">
      <w:pPr>
        <w:pStyle w:val="Akapitzlist"/>
        <w:spacing w:line="304" w:lineRule="exact"/>
        <w:ind w:left="792"/>
        <w:jc w:val="both"/>
        <w:rPr>
          <w:rFonts w:ascii="Arial" w:hAnsi="Arial" w:cs="Arial"/>
          <w:sz w:val="22"/>
          <w:szCs w:val="22"/>
        </w:rPr>
      </w:pPr>
    </w:p>
    <w:p w14:paraId="605A2905" w14:textId="77777777" w:rsidR="001B48D0" w:rsidRDefault="001B48D0" w:rsidP="004D158F">
      <w:pPr>
        <w:pStyle w:val="Akapitzlist"/>
        <w:numPr>
          <w:ilvl w:val="1"/>
          <w:numId w:val="28"/>
        </w:numPr>
        <w:spacing w:after="40"/>
        <w:contextualSpacing/>
        <w:jc w:val="both"/>
        <w:rPr>
          <w:rFonts w:ascii="Franklin Gothic Book" w:hAnsi="Franklin Gothic Book" w:cs="Arial"/>
        </w:rPr>
      </w:pPr>
      <w:r w:rsidRPr="00D34019">
        <w:rPr>
          <w:rFonts w:ascii="Franklin Gothic Book" w:hAnsi="Franklin Gothic Book" w:cs="Arial"/>
        </w:rPr>
        <w:t>Wynagrodzenia za zakres Prac rozliczanych ryczałtowo.</w:t>
      </w:r>
    </w:p>
    <w:p w14:paraId="7DE49AD3" w14:textId="77777777" w:rsidR="001B48D0" w:rsidRPr="009C3209" w:rsidRDefault="001B48D0" w:rsidP="004D158F">
      <w:pPr>
        <w:pStyle w:val="Akapitzlist"/>
        <w:numPr>
          <w:ilvl w:val="1"/>
          <w:numId w:val="28"/>
        </w:numPr>
        <w:spacing w:after="40"/>
        <w:contextualSpacing/>
        <w:jc w:val="both"/>
        <w:rPr>
          <w:rFonts w:ascii="Franklin Gothic Book" w:hAnsi="Franklin Gothic Book" w:cs="Arial"/>
        </w:rPr>
      </w:pPr>
      <w:r w:rsidRPr="009C3209">
        <w:rPr>
          <w:rFonts w:ascii="Franklin Gothic Book" w:hAnsi="Franklin Gothic Book" w:cs="Arial"/>
        </w:rPr>
        <w:t xml:space="preserve">Wynagrodzenie za zakres Prac rozliczanych powykonawczo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6776" w:rsidRPr="00A45F6F" w14:paraId="2564E1A0" w14:textId="77777777" w:rsidTr="0098077F">
        <w:tc>
          <w:tcPr>
            <w:tcW w:w="4815" w:type="dxa"/>
            <w:shd w:val="clear" w:color="auto" w:fill="D9D9D9"/>
          </w:tcPr>
          <w:p w14:paraId="28841019" w14:textId="482EFA0C" w:rsidR="00D76776" w:rsidRPr="00A45F6F" w:rsidRDefault="00D76776" w:rsidP="00D76776">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brutto za zakres prac rozliczanych ryczałtowo i liczby 12)</w:t>
            </w:r>
          </w:p>
        </w:tc>
        <w:tc>
          <w:tcPr>
            <w:tcW w:w="4247" w:type="dxa"/>
            <w:shd w:val="clear" w:color="auto" w:fill="auto"/>
          </w:tcPr>
          <w:p w14:paraId="6D6A6300"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5A8EDF1C" w14:textId="77777777" w:rsidTr="0098077F">
        <w:tc>
          <w:tcPr>
            <w:tcW w:w="4815" w:type="dxa"/>
            <w:shd w:val="clear" w:color="auto" w:fill="D9D9D9"/>
          </w:tcPr>
          <w:p w14:paraId="2A307CE3"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133C810"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0A9B82C0" w14:textId="77777777" w:rsidTr="0098077F">
        <w:tc>
          <w:tcPr>
            <w:tcW w:w="4815" w:type="dxa"/>
            <w:shd w:val="clear" w:color="auto" w:fill="D9D9D9"/>
          </w:tcPr>
          <w:p w14:paraId="36121215" w14:textId="3373836E"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netto za zakres prac rozliczanych ryczałtowo i liczby 12)</w:t>
            </w:r>
          </w:p>
        </w:tc>
        <w:tc>
          <w:tcPr>
            <w:tcW w:w="4247" w:type="dxa"/>
            <w:shd w:val="clear" w:color="auto" w:fill="auto"/>
          </w:tcPr>
          <w:p w14:paraId="6E4C9275"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1B1199BB" w14:textId="77777777" w:rsidTr="0098077F">
        <w:tc>
          <w:tcPr>
            <w:tcW w:w="4815" w:type="dxa"/>
            <w:shd w:val="clear" w:color="auto" w:fill="D9D9D9"/>
          </w:tcPr>
          <w:p w14:paraId="0AF3B720"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2C50304"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38C910D6" w14:textId="77777777" w:rsidTr="0098077F">
        <w:tc>
          <w:tcPr>
            <w:tcW w:w="4815" w:type="dxa"/>
            <w:shd w:val="clear" w:color="auto" w:fill="D9D9D9"/>
          </w:tcPr>
          <w:p w14:paraId="0D435648"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B51B63C"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151CED2C" w14:textId="77777777" w:rsidTr="0098077F">
        <w:tc>
          <w:tcPr>
            <w:tcW w:w="4815" w:type="dxa"/>
            <w:shd w:val="clear" w:color="auto" w:fill="D9D9D9"/>
          </w:tcPr>
          <w:p w14:paraId="1497B118"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1A71A6E9"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17EF730C" w14:textId="77777777" w:rsidTr="0098077F">
        <w:tc>
          <w:tcPr>
            <w:tcW w:w="4815" w:type="dxa"/>
            <w:shd w:val="clear" w:color="auto" w:fill="D9D9D9"/>
          </w:tcPr>
          <w:p w14:paraId="11C37120"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11D79EB0"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56BCC96F" w14:textId="77777777" w:rsidTr="0098077F">
        <w:tc>
          <w:tcPr>
            <w:tcW w:w="4815" w:type="dxa"/>
            <w:shd w:val="clear" w:color="auto" w:fill="D9D9D9"/>
          </w:tcPr>
          <w:p w14:paraId="581D542C"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832FA64"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3150A05C" w14:textId="77777777" w:rsidTr="0098077F">
        <w:tc>
          <w:tcPr>
            <w:tcW w:w="4815" w:type="dxa"/>
            <w:shd w:val="clear" w:color="auto" w:fill="D9D9D9"/>
          </w:tcPr>
          <w:p w14:paraId="238891F3"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4953DCF6"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4F9CEC01" w14:textId="77777777" w:rsidTr="0098077F">
        <w:tc>
          <w:tcPr>
            <w:tcW w:w="4815" w:type="dxa"/>
            <w:shd w:val="clear" w:color="auto" w:fill="D9D9D9"/>
          </w:tcPr>
          <w:p w14:paraId="7D24BED6"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5BA1AA5"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460ED2C1" w14:textId="77777777" w:rsidTr="0098077F">
        <w:tc>
          <w:tcPr>
            <w:tcW w:w="4815" w:type="dxa"/>
            <w:shd w:val="clear" w:color="auto" w:fill="D9D9D9"/>
          </w:tcPr>
          <w:p w14:paraId="5216C7D1"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EFC7484"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03E0E3A6" w14:textId="77777777" w:rsidTr="0098077F">
        <w:tc>
          <w:tcPr>
            <w:tcW w:w="4815" w:type="dxa"/>
            <w:shd w:val="clear" w:color="auto" w:fill="D9D9D9"/>
          </w:tcPr>
          <w:p w14:paraId="41B8180B"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E7F4758"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377623CB" w14:textId="77777777" w:rsidTr="0098077F">
        <w:tc>
          <w:tcPr>
            <w:tcW w:w="4815" w:type="dxa"/>
            <w:shd w:val="clear" w:color="auto" w:fill="D9D9D9"/>
          </w:tcPr>
          <w:p w14:paraId="658A0143" w14:textId="77777777" w:rsidR="00D76776" w:rsidRPr="00A45F6F" w:rsidRDefault="00D76776" w:rsidP="0098077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7A5F5CC0"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4BD472D3" w14:textId="77777777" w:rsidTr="0098077F">
        <w:tc>
          <w:tcPr>
            <w:tcW w:w="4815" w:type="dxa"/>
            <w:shd w:val="clear" w:color="auto" w:fill="D9D9D9"/>
          </w:tcPr>
          <w:p w14:paraId="4A47E7E8"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3987BDC"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3532D1B2" w14:textId="77777777" w:rsidTr="0098077F">
        <w:tc>
          <w:tcPr>
            <w:tcW w:w="4815" w:type="dxa"/>
            <w:shd w:val="clear" w:color="auto" w:fill="D9D9D9"/>
          </w:tcPr>
          <w:p w14:paraId="3045E291" w14:textId="77777777" w:rsidR="00D76776" w:rsidRPr="00A45F6F" w:rsidRDefault="00D76776" w:rsidP="0098077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lastRenderedPageBreak/>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0411AD52"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186D6E90" w14:textId="77777777" w:rsidTr="0098077F">
        <w:tc>
          <w:tcPr>
            <w:tcW w:w="4815" w:type="dxa"/>
            <w:shd w:val="clear" w:color="auto" w:fill="D9D9D9"/>
          </w:tcPr>
          <w:p w14:paraId="79A36843"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CE3C0F0"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59436B77" w14:textId="77777777" w:rsidTr="0098077F">
        <w:tc>
          <w:tcPr>
            <w:tcW w:w="4815" w:type="dxa"/>
            <w:shd w:val="clear" w:color="auto" w:fill="D9D9D9"/>
          </w:tcPr>
          <w:p w14:paraId="393746B5"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8A050AB"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A45F6F" w14:paraId="57B59AE1" w14:textId="77777777" w:rsidTr="0098077F">
        <w:tc>
          <w:tcPr>
            <w:tcW w:w="4815" w:type="dxa"/>
            <w:shd w:val="clear" w:color="auto" w:fill="D9D9D9"/>
          </w:tcPr>
          <w:p w14:paraId="0A7E88AE" w14:textId="77777777" w:rsidR="00D76776" w:rsidRPr="00A45F6F" w:rsidRDefault="00D76776" w:rsidP="0098077F">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334E2386" w14:textId="77777777" w:rsidR="00D76776" w:rsidRPr="00A45F6F" w:rsidRDefault="00D76776" w:rsidP="0098077F">
            <w:pPr>
              <w:autoSpaceDE w:val="0"/>
              <w:autoSpaceDN w:val="0"/>
              <w:spacing w:after="120"/>
              <w:jc w:val="center"/>
              <w:rPr>
                <w:rFonts w:ascii="Franklin Gothic Book" w:hAnsi="Franklin Gothic Book" w:cs="Arial"/>
                <w:sz w:val="22"/>
                <w:szCs w:val="22"/>
              </w:rPr>
            </w:pPr>
          </w:p>
        </w:tc>
      </w:tr>
      <w:tr w:rsidR="00D76776" w:rsidRPr="003379EE" w14:paraId="4A53E27B" w14:textId="77777777" w:rsidTr="0098077F">
        <w:tc>
          <w:tcPr>
            <w:tcW w:w="4815" w:type="dxa"/>
            <w:shd w:val="clear" w:color="auto" w:fill="D9D9D9"/>
          </w:tcPr>
          <w:p w14:paraId="6D03835A"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3AD2F6D3"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0AEEFC82" w14:textId="77777777" w:rsidTr="0098077F">
        <w:tc>
          <w:tcPr>
            <w:tcW w:w="4815" w:type="dxa"/>
            <w:shd w:val="clear" w:color="auto" w:fill="D9D9D9"/>
          </w:tcPr>
          <w:p w14:paraId="0F245CC2"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01072A50"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5270AF69" w14:textId="77777777" w:rsidTr="0098077F">
        <w:tc>
          <w:tcPr>
            <w:tcW w:w="4815" w:type="dxa"/>
            <w:shd w:val="clear" w:color="auto" w:fill="D9D9D9"/>
          </w:tcPr>
          <w:p w14:paraId="0D59B89C"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460BEC2F"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7E470459" w14:textId="77777777" w:rsidTr="0098077F">
        <w:tc>
          <w:tcPr>
            <w:tcW w:w="4815" w:type="dxa"/>
            <w:shd w:val="clear" w:color="auto" w:fill="D9D9D9"/>
          </w:tcPr>
          <w:p w14:paraId="480639B1"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1E02061"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79881E4E" w14:textId="77777777" w:rsidTr="0098077F">
        <w:tc>
          <w:tcPr>
            <w:tcW w:w="4815" w:type="dxa"/>
            <w:shd w:val="clear" w:color="auto" w:fill="D9D9D9"/>
          </w:tcPr>
          <w:p w14:paraId="057EC5BE"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6B74C3CA"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4C37E2EC" w14:textId="77777777" w:rsidTr="0098077F">
        <w:tc>
          <w:tcPr>
            <w:tcW w:w="4815" w:type="dxa"/>
            <w:shd w:val="clear" w:color="auto" w:fill="D9D9D9"/>
          </w:tcPr>
          <w:p w14:paraId="75FF9556"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6910FFF2"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2CDCA3D5" w14:textId="77777777" w:rsidTr="0098077F">
        <w:tc>
          <w:tcPr>
            <w:tcW w:w="4815" w:type="dxa"/>
            <w:shd w:val="clear" w:color="auto" w:fill="D9D9D9"/>
          </w:tcPr>
          <w:p w14:paraId="170942D1"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5954FF8D"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171CF187" w14:textId="77777777" w:rsidTr="0098077F">
        <w:tc>
          <w:tcPr>
            <w:tcW w:w="4815" w:type="dxa"/>
            <w:shd w:val="clear" w:color="auto" w:fill="D9D9D9"/>
          </w:tcPr>
          <w:p w14:paraId="2785F387"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58DC5104"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315943B4" w14:textId="77777777" w:rsidTr="0098077F">
        <w:tc>
          <w:tcPr>
            <w:tcW w:w="4815" w:type="dxa"/>
            <w:shd w:val="clear" w:color="auto" w:fill="D9D9D9"/>
          </w:tcPr>
          <w:p w14:paraId="4C6A912C"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2F50299D"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437D8318" w14:textId="77777777" w:rsidTr="0098077F">
        <w:tc>
          <w:tcPr>
            <w:tcW w:w="4815" w:type="dxa"/>
            <w:shd w:val="clear" w:color="auto" w:fill="D9D9D9"/>
          </w:tcPr>
          <w:p w14:paraId="488717CC"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01A8CAEC"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640EE2DA" w14:textId="77777777" w:rsidTr="0098077F">
        <w:tc>
          <w:tcPr>
            <w:tcW w:w="4815" w:type="dxa"/>
            <w:shd w:val="clear" w:color="auto" w:fill="D9D9D9"/>
          </w:tcPr>
          <w:p w14:paraId="411B14E0"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46FC9C8F"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770D00B8" w14:textId="77777777" w:rsidTr="0098077F">
        <w:tc>
          <w:tcPr>
            <w:tcW w:w="4815" w:type="dxa"/>
            <w:shd w:val="clear" w:color="auto" w:fill="D9D9D9"/>
          </w:tcPr>
          <w:p w14:paraId="2A21BB49"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6B1A9D2F"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6B8D07B7" w14:textId="77777777" w:rsidTr="0098077F">
        <w:tc>
          <w:tcPr>
            <w:tcW w:w="4815" w:type="dxa"/>
            <w:shd w:val="clear" w:color="auto" w:fill="D9D9D9"/>
          </w:tcPr>
          <w:p w14:paraId="48E17B5E" w14:textId="77777777" w:rsidR="00D76776" w:rsidRDefault="00D76776" w:rsidP="0098077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0D46ADFA"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24BF07EC" w14:textId="77777777" w:rsidTr="0098077F">
        <w:tc>
          <w:tcPr>
            <w:tcW w:w="4815" w:type="dxa"/>
            <w:shd w:val="clear" w:color="auto" w:fill="D9D9D9"/>
          </w:tcPr>
          <w:p w14:paraId="1C6DE4A7"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3EE9A72C"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6A2B3B26" w14:textId="77777777" w:rsidTr="0098077F">
        <w:tc>
          <w:tcPr>
            <w:tcW w:w="4815" w:type="dxa"/>
            <w:shd w:val="clear" w:color="auto" w:fill="D9D9D9"/>
          </w:tcPr>
          <w:p w14:paraId="4F9FA068" w14:textId="77777777" w:rsidR="00D76776" w:rsidRDefault="00D76776" w:rsidP="0098077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39D98E0C" w14:textId="5E4BC5CF" w:rsidR="00D76776" w:rsidRPr="003379EE" w:rsidRDefault="003E4376" w:rsidP="0098077F">
            <w:pPr>
              <w:autoSpaceDE w:val="0"/>
              <w:autoSpaceDN w:val="0"/>
              <w:spacing w:after="120"/>
              <w:jc w:val="center"/>
              <w:rPr>
                <w:rFonts w:ascii="Franklin Gothic Book" w:hAnsi="Franklin Gothic Book" w:cs="Arial"/>
                <w:szCs w:val="22"/>
              </w:rPr>
            </w:pPr>
            <w:r>
              <w:rPr>
                <w:rFonts w:ascii="Franklin Gothic Book" w:hAnsi="Franklin Gothic Book" w:cs="Arial"/>
                <w:szCs w:val="22"/>
              </w:rPr>
              <w:t>492 028,34</w:t>
            </w:r>
            <w:r w:rsidR="00561E9A" w:rsidRPr="00561E9A">
              <w:rPr>
                <w:rFonts w:ascii="Franklin Gothic Book" w:hAnsi="Franklin Gothic Book" w:cs="Arial"/>
                <w:szCs w:val="22"/>
              </w:rPr>
              <w:t xml:space="preserve"> </w:t>
            </w:r>
            <w:r w:rsidR="007A1340">
              <w:rPr>
                <w:rFonts w:ascii="Franklin Gothic Book" w:hAnsi="Franklin Gothic Book" w:cs="Arial"/>
                <w:szCs w:val="22"/>
              </w:rPr>
              <w:t>zł</w:t>
            </w:r>
          </w:p>
        </w:tc>
      </w:tr>
      <w:tr w:rsidR="00D76776" w14:paraId="03E9DDC3" w14:textId="77777777" w:rsidTr="0098077F">
        <w:tc>
          <w:tcPr>
            <w:tcW w:w="4815" w:type="dxa"/>
            <w:shd w:val="clear" w:color="auto" w:fill="D9D9D9"/>
          </w:tcPr>
          <w:p w14:paraId="17890403" w14:textId="77777777" w:rsidR="00D76776" w:rsidRDefault="00D76776" w:rsidP="0098077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7E6BAD72" w14:textId="7DE50F8F" w:rsidR="00D76776" w:rsidRDefault="00D76776" w:rsidP="0098077F">
            <w:pPr>
              <w:autoSpaceDE w:val="0"/>
              <w:autoSpaceDN w:val="0"/>
              <w:spacing w:after="120"/>
              <w:jc w:val="center"/>
              <w:rPr>
                <w:rFonts w:ascii="Franklin Gothic Book" w:hAnsi="Franklin Gothic Book" w:cs="Arial"/>
                <w:sz w:val="22"/>
                <w:szCs w:val="22"/>
              </w:rPr>
            </w:pPr>
          </w:p>
        </w:tc>
      </w:tr>
      <w:tr w:rsidR="00D76776" w:rsidRPr="003379EE" w14:paraId="36DEAAD9" w14:textId="77777777" w:rsidTr="0098077F">
        <w:tc>
          <w:tcPr>
            <w:tcW w:w="4815" w:type="dxa"/>
            <w:shd w:val="clear" w:color="auto" w:fill="D9D9D9"/>
          </w:tcPr>
          <w:p w14:paraId="3DED3252"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4FB03B45"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633158BC" w14:textId="77777777" w:rsidTr="0098077F">
        <w:tc>
          <w:tcPr>
            <w:tcW w:w="4815" w:type="dxa"/>
            <w:shd w:val="clear" w:color="auto" w:fill="D9D9D9"/>
          </w:tcPr>
          <w:p w14:paraId="174D0613"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00EEC612"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109288BE" w14:textId="77777777" w:rsidTr="0098077F">
        <w:tc>
          <w:tcPr>
            <w:tcW w:w="4815" w:type="dxa"/>
            <w:shd w:val="clear" w:color="auto" w:fill="D9D9D9"/>
          </w:tcPr>
          <w:p w14:paraId="772606FA" w14:textId="77777777" w:rsidR="00D76776" w:rsidRPr="00D669BD" w:rsidRDefault="00D76776" w:rsidP="0098077F">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08E69298"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0983CE08" w14:textId="77777777" w:rsidTr="0098077F">
        <w:tc>
          <w:tcPr>
            <w:tcW w:w="4815" w:type="dxa"/>
            <w:shd w:val="clear" w:color="auto" w:fill="D9D9D9"/>
          </w:tcPr>
          <w:p w14:paraId="6094AB5A" w14:textId="77777777" w:rsidR="00D76776" w:rsidRPr="00D669BD" w:rsidRDefault="00D76776" w:rsidP="0098077F">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427E7CBA"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14CD25F9" w14:textId="77777777" w:rsidTr="0098077F">
        <w:tc>
          <w:tcPr>
            <w:tcW w:w="4815" w:type="dxa"/>
            <w:shd w:val="clear" w:color="auto" w:fill="D9D9D9"/>
          </w:tcPr>
          <w:p w14:paraId="2083AFF2" w14:textId="77777777" w:rsidR="00D76776" w:rsidRPr="00D669BD" w:rsidRDefault="00D76776" w:rsidP="0098077F">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7701A2BD"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1E3C5B28" w14:textId="77777777" w:rsidTr="0098077F">
        <w:tc>
          <w:tcPr>
            <w:tcW w:w="4815" w:type="dxa"/>
            <w:shd w:val="clear" w:color="auto" w:fill="D9D9D9"/>
          </w:tcPr>
          <w:p w14:paraId="1D3677EF" w14:textId="77777777" w:rsidR="00D76776" w:rsidRPr="00D669BD" w:rsidRDefault="00D76776" w:rsidP="0098077F">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4DA3C153"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60122E86" w14:textId="77777777" w:rsidTr="0098077F">
        <w:tc>
          <w:tcPr>
            <w:tcW w:w="4815" w:type="dxa"/>
            <w:shd w:val="clear" w:color="auto" w:fill="D9D9D9"/>
          </w:tcPr>
          <w:p w14:paraId="0C81C462" w14:textId="77777777" w:rsidR="00D76776" w:rsidRPr="00D669BD" w:rsidRDefault="00D76776" w:rsidP="0098077F">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podatek VAT (…%)</w:t>
            </w:r>
          </w:p>
        </w:tc>
        <w:tc>
          <w:tcPr>
            <w:tcW w:w="4247" w:type="dxa"/>
            <w:shd w:val="clear" w:color="auto" w:fill="auto"/>
          </w:tcPr>
          <w:p w14:paraId="69579594"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268EDEA6" w14:textId="77777777" w:rsidTr="0098077F">
        <w:tc>
          <w:tcPr>
            <w:tcW w:w="4815" w:type="dxa"/>
            <w:shd w:val="clear" w:color="auto" w:fill="D9D9D9"/>
          </w:tcPr>
          <w:p w14:paraId="348FA9C4" w14:textId="77777777" w:rsidR="00D76776" w:rsidRPr="00D669BD" w:rsidRDefault="00D76776" w:rsidP="0098077F">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lastRenderedPageBreak/>
              <w:t>Słownie VAT:</w:t>
            </w:r>
          </w:p>
        </w:tc>
        <w:tc>
          <w:tcPr>
            <w:tcW w:w="4247" w:type="dxa"/>
            <w:shd w:val="clear" w:color="auto" w:fill="auto"/>
          </w:tcPr>
          <w:p w14:paraId="06708AF0" w14:textId="77777777" w:rsidR="00D76776" w:rsidRPr="003379EE" w:rsidRDefault="00D76776" w:rsidP="0098077F">
            <w:pPr>
              <w:autoSpaceDE w:val="0"/>
              <w:autoSpaceDN w:val="0"/>
              <w:spacing w:after="120"/>
              <w:jc w:val="center"/>
              <w:rPr>
                <w:rFonts w:ascii="Franklin Gothic Book" w:hAnsi="Franklin Gothic Book" w:cs="Arial"/>
                <w:szCs w:val="22"/>
              </w:rPr>
            </w:pPr>
          </w:p>
        </w:tc>
      </w:tr>
    </w:tbl>
    <w:p w14:paraId="205D7BE9" w14:textId="77777777" w:rsidR="001B48D0" w:rsidRPr="00491EFC" w:rsidRDefault="001B48D0" w:rsidP="001B48D0">
      <w:pPr>
        <w:pStyle w:val="Akapitzlist"/>
        <w:spacing w:after="40"/>
        <w:ind w:left="377"/>
        <w:jc w:val="both"/>
        <w:rPr>
          <w:rFonts w:ascii="Franklin Gothic Book" w:hAnsi="Franklin Gothic Book" w:cs="Arial"/>
        </w:rPr>
      </w:pPr>
    </w:p>
    <w:p w14:paraId="3D67634D" w14:textId="77777777" w:rsidR="00266866" w:rsidRPr="00F1451C" w:rsidRDefault="00266866" w:rsidP="004D158F">
      <w:pPr>
        <w:pStyle w:val="Akapitzlist"/>
        <w:numPr>
          <w:ilvl w:val="0"/>
          <w:numId w:val="19"/>
        </w:numPr>
        <w:spacing w:line="304" w:lineRule="exact"/>
        <w:contextualSpacing/>
        <w:jc w:val="both"/>
        <w:rPr>
          <w:rFonts w:ascii="Arial" w:hAnsi="Arial" w:cs="Arial"/>
          <w:sz w:val="22"/>
          <w:szCs w:val="22"/>
          <w:u w:val="single"/>
        </w:rPr>
      </w:pPr>
      <w:r w:rsidRPr="00F1451C">
        <w:rPr>
          <w:rFonts w:ascii="Arial" w:hAnsi="Arial" w:cs="Arial"/>
          <w:kern w:val="20"/>
          <w:sz w:val="22"/>
          <w:szCs w:val="22"/>
        </w:rPr>
        <w:t xml:space="preserve">Powyższe wynagrodzenie oraz jego elementy składowe zostało wyliczone </w:t>
      </w:r>
      <w:r w:rsidRPr="00F1451C">
        <w:rPr>
          <w:rFonts w:ascii="Arial" w:hAnsi="Arial" w:cs="Arial"/>
          <w:kern w:val="20"/>
          <w:sz w:val="22"/>
          <w:szCs w:val="22"/>
          <w:u w:val="single"/>
        </w:rPr>
        <w:t>w oparciu o składniki cenowe określone w Załączniku do Oferty -  Formularz rzeczowo-finansowy, który stanowi integralną część Formularza ofertowego.</w:t>
      </w:r>
    </w:p>
    <w:p w14:paraId="425949A7" w14:textId="77777777" w:rsidR="00B90E3F" w:rsidRPr="0009576B" w:rsidRDefault="00B90E3F" w:rsidP="0009576B">
      <w:pPr>
        <w:spacing w:line="304" w:lineRule="exact"/>
        <w:jc w:val="both"/>
        <w:rPr>
          <w:rFonts w:ascii="Arial" w:hAnsi="Arial" w:cs="Arial"/>
          <w:sz w:val="22"/>
          <w:szCs w:val="22"/>
        </w:rPr>
      </w:pPr>
    </w:p>
    <w:p w14:paraId="766B6CD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266866">
        <w:rPr>
          <w:rFonts w:ascii="Arial" w:hAnsi="Arial" w:cs="Arial"/>
          <w:b/>
          <w:sz w:val="22"/>
          <w:szCs w:val="22"/>
        </w:rPr>
        <w:t>…………………</w:t>
      </w:r>
      <w:r w:rsidR="005176BA">
        <w:rPr>
          <w:rFonts w:ascii="Arial" w:hAnsi="Arial" w:cs="Arial"/>
          <w:b/>
          <w:sz w:val="22"/>
          <w:szCs w:val="22"/>
        </w:rPr>
        <w:t xml:space="preserve"> miesięcy</w:t>
      </w:r>
      <w:r w:rsidRPr="00F1451C">
        <w:rPr>
          <w:rFonts w:ascii="Arial" w:hAnsi="Arial" w:cs="Arial"/>
          <w:b/>
          <w:sz w:val="22"/>
          <w:szCs w:val="22"/>
        </w:rPr>
        <w:t xml:space="preserve"> .</w:t>
      </w:r>
    </w:p>
    <w:p w14:paraId="123BB13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170AC33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266866">
        <w:rPr>
          <w:rFonts w:ascii="Arial" w:hAnsi="Arial" w:cs="Arial"/>
          <w:sz w:val="22"/>
          <w:szCs w:val="22"/>
        </w:rPr>
        <w:t xml:space="preserve">Wybór naszej oferty </w:t>
      </w:r>
      <w:r w:rsidRPr="007A1340">
        <w:rPr>
          <w:rFonts w:ascii="Arial" w:hAnsi="Arial" w:cs="Arial"/>
          <w:b/>
          <w:bCs/>
          <w:sz w:val="22"/>
          <w:szCs w:val="22"/>
        </w:rPr>
        <w:t>będzie/nie będzie</w:t>
      </w:r>
      <w:r w:rsidRPr="00266866">
        <w:rPr>
          <w:rFonts w:ascii="Arial" w:hAnsi="Arial" w:cs="Arial"/>
          <w:sz w:val="22"/>
          <w:szCs w:val="22"/>
        </w:rPr>
        <w:t xml:space="preserve"> prowadzić do powstania u Zamawiającego</w:t>
      </w:r>
      <w:r w:rsidRPr="00F1451C">
        <w:rPr>
          <w:rFonts w:ascii="Arial" w:hAnsi="Arial" w:cs="Arial"/>
          <w:sz w:val="22"/>
          <w:szCs w:val="22"/>
        </w:rPr>
        <w:t xml:space="preserve"> obowiązku podatkowego </w:t>
      </w:r>
      <w:r w:rsidRPr="00266866">
        <w:rPr>
          <w:rFonts w:ascii="Arial" w:hAnsi="Arial" w:cs="Arial"/>
          <w:sz w:val="22"/>
          <w:szCs w:val="22"/>
        </w:rPr>
        <w:t>(określi Wykonawca).</w:t>
      </w:r>
    </w:p>
    <w:p w14:paraId="12F07B03" w14:textId="77777777" w:rsidR="00014A36" w:rsidRPr="00014A36" w:rsidRDefault="00014A36" w:rsidP="004D158F">
      <w:pPr>
        <w:pStyle w:val="Akapitzlist"/>
        <w:numPr>
          <w:ilvl w:val="0"/>
          <w:numId w:val="19"/>
        </w:numPr>
        <w:spacing w:line="304" w:lineRule="exact"/>
        <w:contextualSpacing/>
        <w:jc w:val="both"/>
        <w:rPr>
          <w:rFonts w:ascii="Arial" w:hAnsi="Arial" w:cs="Arial"/>
          <w:sz w:val="22"/>
          <w:szCs w:val="22"/>
        </w:rPr>
      </w:pPr>
      <w:r w:rsidRPr="00014A36">
        <w:rPr>
          <w:rFonts w:ascii="Arial" w:hAnsi="Arial" w:cs="Arial"/>
          <w:sz w:val="22"/>
          <w:szCs w:val="22"/>
        </w:rPr>
        <w:tab/>
        <w:t xml:space="preserve">Oświadczamy że przedmiotowa </w:t>
      </w:r>
      <w:r w:rsidRPr="007A1340">
        <w:rPr>
          <w:rFonts w:ascii="Arial" w:hAnsi="Arial" w:cs="Arial"/>
          <w:strike/>
          <w:sz w:val="22"/>
          <w:szCs w:val="22"/>
        </w:rPr>
        <w:t>dostawa</w:t>
      </w:r>
      <w:r w:rsidRPr="00014A36">
        <w:rPr>
          <w:rFonts w:ascii="Arial" w:hAnsi="Arial" w:cs="Arial"/>
          <w:sz w:val="22"/>
          <w:szCs w:val="22"/>
        </w:rPr>
        <w:t>/usługa:</w:t>
      </w:r>
    </w:p>
    <w:p w14:paraId="2EABEDFE" w14:textId="77777777" w:rsidR="00014A36" w:rsidRPr="00014A36"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14D60331" w14:textId="77777777" w:rsidR="00B90E3F" w:rsidRPr="00F1451C"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71452113"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266866">
        <w:rPr>
          <w:rFonts w:ascii="Arial" w:hAnsi="Arial" w:cs="Arial"/>
          <w:sz w:val="22"/>
          <w:szCs w:val="22"/>
        </w:rPr>
        <w:t xml:space="preserve"> </w:t>
      </w:r>
    </w:p>
    <w:p w14:paraId="0412D1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60FD43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6F141B7B" w14:textId="5FF9EBA9" w:rsidR="00B90E3F" w:rsidRPr="00F1451C" w:rsidRDefault="00B90E3F" w:rsidP="007A1340">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zdobyliśmy wszystkie informacje, konieczne do właściwego przygotowania Formularza ofertowego, </w:t>
      </w:r>
      <w:r w:rsidRPr="00266866">
        <w:rPr>
          <w:rFonts w:ascii="Arial" w:hAnsi="Arial" w:cs="Arial"/>
          <w:sz w:val="22"/>
          <w:szCs w:val="22"/>
        </w:rPr>
        <w:t>w tym podczas odbytej wizji lokalnej</w:t>
      </w:r>
      <w:r w:rsidRPr="00F1451C">
        <w:rPr>
          <w:rFonts w:ascii="Arial" w:hAnsi="Arial" w:cs="Arial"/>
          <w:sz w:val="22"/>
          <w:szCs w:val="22"/>
        </w:rPr>
        <w:t xml:space="preserve"> i akceptujemy je bez zastrzeżeń.</w:t>
      </w:r>
    </w:p>
    <w:p w14:paraId="716F39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52FF46B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26489D65"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ACAE709"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50E18B6"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68D6F327"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15066">
        <w:rPr>
          <w:rFonts w:ascii="Arial" w:hAnsi="Arial" w:cs="Arial"/>
          <w:sz w:val="22"/>
          <w:szCs w:val="22"/>
        </w:rPr>
        <w:t>„Ustawa antywirusowa”</w:t>
      </w:r>
      <w:r w:rsidRPr="00F1451C">
        <w:rPr>
          <w:rFonts w:ascii="Arial" w:hAnsi="Arial" w:cs="Arial"/>
          <w:sz w:val="22"/>
          <w:szCs w:val="22"/>
        </w:rPr>
        <w:t xml:space="preserve">).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t>
      </w:r>
      <w:r w:rsidRPr="00F1451C">
        <w:rPr>
          <w:rFonts w:ascii="Arial" w:hAnsi="Arial" w:cs="Arial"/>
          <w:sz w:val="22"/>
          <w:szCs w:val="22"/>
        </w:rPr>
        <w:lastRenderedPageBreak/>
        <w:t>wskazanych do realizacji Umowy rozwiązania określone w art. 15X ust. 1 i ust. 3 Ustawy antywirusowej.</w:t>
      </w:r>
    </w:p>
    <w:p w14:paraId="193B14B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654FA7">
        <w:rPr>
          <w:rFonts w:ascii="Arial" w:hAnsi="Arial" w:cs="Arial"/>
          <w:sz w:val="22"/>
          <w:szCs w:val="22"/>
        </w:rPr>
        <w:t>(uzupełni Wykonawca)</w:t>
      </w:r>
      <w:r w:rsidRPr="00F1451C">
        <w:rPr>
          <w:rFonts w:ascii="Arial" w:hAnsi="Arial" w:cs="Arial"/>
          <w:sz w:val="22"/>
          <w:szCs w:val="22"/>
        </w:rPr>
        <w:t xml:space="preserve"> zostało wniesione w dniu ............... </w:t>
      </w:r>
      <w:r w:rsidRPr="00654FA7">
        <w:rPr>
          <w:rFonts w:ascii="Arial" w:hAnsi="Arial" w:cs="Arial"/>
          <w:sz w:val="22"/>
          <w:szCs w:val="22"/>
        </w:rPr>
        <w:t xml:space="preserve">(uzupełni Wykonawca) </w:t>
      </w:r>
      <w:r w:rsidRPr="00F1451C">
        <w:rPr>
          <w:rFonts w:ascii="Arial" w:hAnsi="Arial" w:cs="Arial"/>
          <w:sz w:val="22"/>
          <w:szCs w:val="22"/>
        </w:rPr>
        <w:t>w formie……………………………………………………………………………………………</w:t>
      </w:r>
      <w:r w:rsidRPr="00654FA7">
        <w:rPr>
          <w:rFonts w:ascii="Arial" w:hAnsi="Arial" w:cs="Arial"/>
          <w:sz w:val="22"/>
          <w:szCs w:val="22"/>
        </w:rPr>
        <w:t>(uzupełni Wykonawca).</w:t>
      </w:r>
    </w:p>
    <w:p w14:paraId="0A97238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654FA7">
        <w:rPr>
          <w:rFonts w:ascii="Arial" w:hAnsi="Arial" w:cs="Arial"/>
          <w:sz w:val="22"/>
          <w:szCs w:val="22"/>
        </w:rPr>
        <w:t>(uzupełni Wykonawca)</w:t>
      </w:r>
      <w:r w:rsidRPr="00F1451C">
        <w:rPr>
          <w:rFonts w:ascii="Arial" w:hAnsi="Arial" w:cs="Arial"/>
          <w:sz w:val="22"/>
          <w:szCs w:val="22"/>
        </w:rPr>
        <w:t xml:space="preserve">. Wadium wniesione w formie niepieniężnej prosimy przesłać na adres ……………………………… </w:t>
      </w:r>
      <w:r w:rsidRPr="00654FA7">
        <w:rPr>
          <w:rFonts w:ascii="Arial" w:hAnsi="Arial" w:cs="Arial"/>
          <w:sz w:val="22"/>
          <w:szCs w:val="22"/>
        </w:rPr>
        <w:t>(uzupełni Wykonawca)</w:t>
      </w:r>
      <w:r w:rsidRPr="00F1451C">
        <w:rPr>
          <w:rFonts w:ascii="Arial" w:hAnsi="Arial" w:cs="Arial"/>
          <w:sz w:val="22"/>
          <w:szCs w:val="22"/>
        </w:rPr>
        <w:t>.</w:t>
      </w:r>
    </w:p>
    <w:p w14:paraId="633B94F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FCF93A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654FA7">
        <w:rPr>
          <w:rFonts w:ascii="Arial" w:hAnsi="Arial" w:cs="Arial"/>
          <w:sz w:val="22"/>
          <w:szCs w:val="22"/>
        </w:rPr>
        <w:t xml:space="preserve"> </w:t>
      </w:r>
      <w:r w:rsidRPr="00F1451C">
        <w:rPr>
          <w:rFonts w:ascii="Arial" w:hAnsi="Arial" w:cs="Arial"/>
          <w:sz w:val="22"/>
          <w:szCs w:val="22"/>
        </w:rPr>
        <w:t xml:space="preserve">od dnia upływu terminu składania Ofert, tj. do dnia ……………………………… </w:t>
      </w:r>
      <w:r w:rsidRPr="00654FA7">
        <w:rPr>
          <w:rFonts w:ascii="Arial" w:hAnsi="Arial" w:cs="Arial"/>
          <w:sz w:val="22"/>
          <w:szCs w:val="22"/>
        </w:rPr>
        <w:t>(uzupełni Wykonawca)</w:t>
      </w:r>
      <w:r w:rsidRPr="00F1451C">
        <w:rPr>
          <w:rFonts w:ascii="Arial" w:hAnsi="Arial" w:cs="Arial"/>
          <w:sz w:val="22"/>
          <w:szCs w:val="22"/>
        </w:rPr>
        <w:t>.</w:t>
      </w:r>
    </w:p>
    <w:p w14:paraId="5960ADD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6CFAA750"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654FA7">
        <w:rPr>
          <w:rFonts w:ascii="Arial" w:hAnsi="Arial" w:cs="Arial"/>
          <w:sz w:val="22"/>
          <w:szCs w:val="22"/>
        </w:rPr>
        <w:t>*</w:t>
      </w:r>
      <w:r w:rsidRPr="00F1451C">
        <w:rPr>
          <w:rFonts w:ascii="Arial" w:hAnsi="Arial" w:cs="Arial"/>
          <w:sz w:val="22"/>
          <w:szCs w:val="22"/>
        </w:rPr>
        <w:t>,</w:t>
      </w:r>
    </w:p>
    <w:p w14:paraId="66F19275"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17DFB">
        <w:rPr>
          <w:rFonts w:ascii="Arial" w:hAnsi="Arial" w:cs="Arial"/>
          <w:sz w:val="22"/>
          <w:szCs w:val="22"/>
        </w:rPr>
        <w:t>Załącznik nr … do Formularza ofertowego</w:t>
      </w:r>
    </w:p>
    <w:p w14:paraId="5C8C900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177D801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44A779E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27"/>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28"/>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2554D7F" w14:textId="77777777" w:rsidTr="005803E7">
        <w:trPr>
          <w:trHeight w:val="5944"/>
        </w:trPr>
        <w:tc>
          <w:tcPr>
            <w:tcW w:w="9061" w:type="dxa"/>
          </w:tcPr>
          <w:p w14:paraId="67FD39D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78A09E2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44E149F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1DE668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1C0F7FC4"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19A54352" w14:textId="77777777" w:rsidR="00B90E3F" w:rsidRPr="00F1451C" w:rsidRDefault="00B90E3F" w:rsidP="004D158F">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4144E58"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A0E7097" w14:textId="77777777" w:rsidR="00B90E3F" w:rsidRPr="00F1451C" w:rsidRDefault="00B90E3F" w:rsidP="004D158F">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27023CFB" w14:textId="45FD3E03"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w:t>
            </w:r>
            <w:r w:rsidR="00E07CB7">
              <w:rPr>
                <w:rFonts w:ascii="Arial" w:hAnsi="Arial" w:cs="Arial"/>
                <w:sz w:val="22"/>
                <w:szCs w:val="22"/>
                <w:lang w:eastAsia="en-US"/>
              </w:rPr>
              <w:t>enie zamówienia publicznego nr F</w:t>
            </w:r>
            <w:r w:rsidRPr="00F1451C">
              <w:rPr>
                <w:rFonts w:ascii="Arial" w:hAnsi="Arial" w:cs="Arial"/>
                <w:sz w:val="22"/>
                <w:szCs w:val="22"/>
                <w:lang w:eastAsia="en-US"/>
              </w:rPr>
              <w:t>Z/PZP/</w:t>
            </w:r>
            <w:r w:rsidR="00561E9A">
              <w:rPr>
                <w:rFonts w:ascii="Arial" w:hAnsi="Arial" w:cs="Arial"/>
                <w:sz w:val="22"/>
                <w:szCs w:val="22"/>
                <w:lang w:eastAsia="en-US"/>
              </w:rPr>
              <w:t>18</w:t>
            </w:r>
            <w:r w:rsidRPr="00F1451C">
              <w:rPr>
                <w:rFonts w:ascii="Arial" w:hAnsi="Arial" w:cs="Arial"/>
                <w:sz w:val="22"/>
                <w:szCs w:val="22"/>
                <w:lang w:eastAsia="en-US"/>
              </w:rPr>
              <w:t>/202</w:t>
            </w:r>
            <w:r w:rsidR="00416773">
              <w:rPr>
                <w:rFonts w:ascii="Arial" w:hAnsi="Arial" w:cs="Arial"/>
                <w:sz w:val="22"/>
                <w:szCs w:val="22"/>
                <w:lang w:eastAsia="en-US"/>
              </w:rPr>
              <w:t>1</w:t>
            </w:r>
            <w:r w:rsidRPr="00F1451C">
              <w:rPr>
                <w:rFonts w:ascii="Arial" w:hAnsi="Arial" w:cs="Arial"/>
                <w:sz w:val="22"/>
                <w:szCs w:val="22"/>
                <w:lang w:eastAsia="en-US"/>
              </w:rPr>
              <w:t xml:space="preserve"> prowadzonym w trybie przetargu nieograniczonego.</w:t>
            </w:r>
          </w:p>
          <w:p w14:paraId="1BEA20C8"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FF869F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805928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D40E0F"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2BF90A"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FDD931"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C81D724"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C27253D"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4CC98F6"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2814DC53"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3553684"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719420A" w14:textId="77777777" w:rsidR="00B90E3F" w:rsidRPr="00F1451C" w:rsidRDefault="00B90E3F" w:rsidP="004D158F">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5F075C89"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3875EAFB"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1EC478A6"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D8AEF2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6604B7B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0351908" w14:textId="77777777" w:rsidTr="005803E7">
        <w:trPr>
          <w:jc w:val="center"/>
        </w:trPr>
        <w:tc>
          <w:tcPr>
            <w:tcW w:w="7044" w:type="dxa"/>
          </w:tcPr>
          <w:p w14:paraId="5E0851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318944A" w14:textId="77777777" w:rsidTr="005803E7">
        <w:trPr>
          <w:trHeight w:val="293"/>
          <w:jc w:val="center"/>
        </w:trPr>
        <w:tc>
          <w:tcPr>
            <w:tcW w:w="7044" w:type="dxa"/>
          </w:tcPr>
          <w:p w14:paraId="100DF91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8872D6E" w14:textId="77777777" w:rsidTr="005803E7">
        <w:trPr>
          <w:trHeight w:val="172"/>
          <w:jc w:val="center"/>
        </w:trPr>
        <w:tc>
          <w:tcPr>
            <w:tcW w:w="7044" w:type="dxa"/>
          </w:tcPr>
          <w:p w14:paraId="60FD829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4FFCFDA" w14:textId="77777777" w:rsidTr="005803E7">
        <w:trPr>
          <w:trHeight w:val="347"/>
          <w:jc w:val="center"/>
        </w:trPr>
        <w:tc>
          <w:tcPr>
            <w:tcW w:w="7044" w:type="dxa"/>
          </w:tcPr>
          <w:p w14:paraId="74E6CA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5FC4333" w14:textId="77777777" w:rsidTr="005803E7">
        <w:trPr>
          <w:trHeight w:val="381"/>
          <w:jc w:val="center"/>
        </w:trPr>
        <w:tc>
          <w:tcPr>
            <w:tcW w:w="7044" w:type="dxa"/>
          </w:tcPr>
          <w:p w14:paraId="74D5B7E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AF33B5F" w14:textId="77777777" w:rsidTr="005803E7">
        <w:trPr>
          <w:jc w:val="center"/>
        </w:trPr>
        <w:tc>
          <w:tcPr>
            <w:tcW w:w="7044" w:type="dxa"/>
          </w:tcPr>
          <w:p w14:paraId="79AADD2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8B52B44" w14:textId="77777777" w:rsidTr="005803E7">
        <w:trPr>
          <w:trHeight w:val="395"/>
          <w:jc w:val="center"/>
        </w:trPr>
        <w:tc>
          <w:tcPr>
            <w:tcW w:w="7044" w:type="dxa"/>
          </w:tcPr>
          <w:p w14:paraId="50397E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3C53B4" w14:textId="77777777" w:rsidTr="005803E7">
        <w:trPr>
          <w:jc w:val="center"/>
        </w:trPr>
        <w:tc>
          <w:tcPr>
            <w:tcW w:w="7044" w:type="dxa"/>
          </w:tcPr>
          <w:p w14:paraId="6949A4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289CBE07"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9D37D6">
        <w:rPr>
          <w:rFonts w:ascii="Arial" w:hAnsi="Arial" w:cs="Arial"/>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032D87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3F531394" w14:textId="77777777" w:rsidTr="005803E7">
        <w:trPr>
          <w:jc w:val="center"/>
        </w:trPr>
        <w:tc>
          <w:tcPr>
            <w:tcW w:w="5172" w:type="dxa"/>
          </w:tcPr>
          <w:p w14:paraId="59A69F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4878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3614BB" w14:textId="77777777" w:rsidTr="005803E7">
        <w:trPr>
          <w:trHeight w:val="293"/>
          <w:jc w:val="center"/>
        </w:trPr>
        <w:tc>
          <w:tcPr>
            <w:tcW w:w="5172" w:type="dxa"/>
          </w:tcPr>
          <w:p w14:paraId="7122F08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64733E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4A97A12" w14:textId="77777777" w:rsidTr="005803E7">
        <w:trPr>
          <w:trHeight w:val="172"/>
          <w:jc w:val="center"/>
        </w:trPr>
        <w:tc>
          <w:tcPr>
            <w:tcW w:w="5172" w:type="dxa"/>
          </w:tcPr>
          <w:p w14:paraId="19C62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10F57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0A7F2A6" w14:textId="77777777" w:rsidTr="005803E7">
        <w:trPr>
          <w:trHeight w:val="347"/>
          <w:jc w:val="center"/>
        </w:trPr>
        <w:tc>
          <w:tcPr>
            <w:tcW w:w="5172" w:type="dxa"/>
          </w:tcPr>
          <w:p w14:paraId="14BCC9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987252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A99E300" w14:textId="77777777" w:rsidTr="005803E7">
        <w:trPr>
          <w:trHeight w:val="381"/>
          <w:jc w:val="center"/>
        </w:trPr>
        <w:tc>
          <w:tcPr>
            <w:tcW w:w="5172" w:type="dxa"/>
          </w:tcPr>
          <w:p w14:paraId="0614A2B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0B3539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D922009" w14:textId="77777777" w:rsidTr="005803E7">
        <w:trPr>
          <w:jc w:val="center"/>
        </w:trPr>
        <w:tc>
          <w:tcPr>
            <w:tcW w:w="5172" w:type="dxa"/>
          </w:tcPr>
          <w:p w14:paraId="5CA6647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66937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6C3936D" w14:textId="77777777" w:rsidTr="005803E7">
        <w:trPr>
          <w:trHeight w:val="395"/>
          <w:jc w:val="center"/>
        </w:trPr>
        <w:tc>
          <w:tcPr>
            <w:tcW w:w="5172" w:type="dxa"/>
          </w:tcPr>
          <w:p w14:paraId="29E3DD0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w:t>
            </w:r>
          </w:p>
        </w:tc>
        <w:tc>
          <w:tcPr>
            <w:tcW w:w="5173" w:type="dxa"/>
          </w:tcPr>
          <w:p w14:paraId="25A219C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117593" w14:textId="77777777" w:rsidTr="005803E7">
        <w:trPr>
          <w:jc w:val="center"/>
        </w:trPr>
        <w:tc>
          <w:tcPr>
            <w:tcW w:w="5172" w:type="dxa"/>
          </w:tcPr>
          <w:p w14:paraId="27FB95E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79B2F94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2D87A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Style w:val="Tabela-Siatka1"/>
        <w:tblW w:w="9497" w:type="dxa"/>
        <w:tblLook w:val="04A0" w:firstRow="1" w:lastRow="0" w:firstColumn="1" w:lastColumn="0" w:noHBand="0" w:noVBand="1"/>
      </w:tblPr>
      <w:tblGrid>
        <w:gridCol w:w="1369"/>
        <w:gridCol w:w="1810"/>
        <w:gridCol w:w="6318"/>
      </w:tblGrid>
      <w:tr w:rsidR="00B90E3F" w:rsidRPr="00F1451C" w14:paraId="13F4FE9D" w14:textId="77777777" w:rsidTr="001848BB">
        <w:trPr>
          <w:hidden/>
        </w:trPr>
        <w:tc>
          <w:tcPr>
            <w:tcW w:w="1369" w:type="dxa"/>
          </w:tcPr>
          <w:p w14:paraId="12E07B13"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1398476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E72D2A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0649F1D4"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B5755D4"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B0C2E20"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960EEDD"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0ACA85C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1A8F953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2F9A0903"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34B7E07"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0327E25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3EBD17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4F01AE1"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F808878"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537AC364"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EB02EE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73C183E"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5E8A3749"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9BB620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9C86637"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7BDD9DE0"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5717207"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8704592" w14:textId="7FFE9A46" w:rsidR="00B90E3F" w:rsidRPr="00F1451C" w:rsidRDefault="00B90E3F" w:rsidP="00A6485B">
            <w:pPr>
              <w:pStyle w:val="Akapitzlist"/>
              <w:numPr>
                <w:ilvl w:val="1"/>
                <w:numId w:val="20"/>
              </w:numPr>
              <w:tabs>
                <w:tab w:val="left" w:pos="432"/>
              </w:tabs>
              <w:spacing w:line="304" w:lineRule="exact"/>
              <w:contextualSpacing/>
              <w:rPr>
                <w:rFonts w:ascii="Arial" w:hAnsi="Arial" w:cs="Arial"/>
              </w:rPr>
            </w:pPr>
          </w:p>
        </w:tc>
        <w:tc>
          <w:tcPr>
            <w:tcW w:w="1810" w:type="dxa"/>
          </w:tcPr>
          <w:p w14:paraId="3629E68E"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2 </w:t>
            </w:r>
          </w:p>
        </w:tc>
        <w:tc>
          <w:tcPr>
            <w:tcW w:w="6318" w:type="dxa"/>
          </w:tcPr>
          <w:p w14:paraId="007E9A60" w14:textId="77777777" w:rsidR="00B90E3F" w:rsidRPr="00F1451C" w:rsidRDefault="00B90E3F" w:rsidP="00F1451C">
            <w:pPr>
              <w:spacing w:line="304" w:lineRule="exact"/>
              <w:jc w:val="both"/>
              <w:rPr>
                <w:rFonts w:ascii="Arial" w:hAnsi="Arial" w:cs="Arial"/>
              </w:rPr>
            </w:pPr>
            <w:r w:rsidRPr="00F1451C">
              <w:rPr>
                <w:rFonts w:ascii="Arial" w:hAnsi="Arial" w:cs="Arial"/>
              </w:rPr>
              <w:t>Formularz rzeczowo-finansowy</w:t>
            </w:r>
          </w:p>
        </w:tc>
      </w:tr>
      <w:tr w:rsidR="00B90E3F" w:rsidRPr="00F1451C" w14:paraId="6B88E65B" w14:textId="77777777" w:rsidTr="001848BB">
        <w:tc>
          <w:tcPr>
            <w:tcW w:w="1369" w:type="dxa"/>
          </w:tcPr>
          <w:p w14:paraId="38D8872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65C6D340"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3 </w:t>
            </w:r>
          </w:p>
        </w:tc>
        <w:tc>
          <w:tcPr>
            <w:tcW w:w="6318" w:type="dxa"/>
          </w:tcPr>
          <w:p w14:paraId="17A33730" w14:textId="77777777" w:rsidR="00B90E3F" w:rsidRPr="00F1451C" w:rsidRDefault="00B90E3F" w:rsidP="00F1451C">
            <w:pPr>
              <w:spacing w:line="304" w:lineRule="exact"/>
              <w:jc w:val="both"/>
              <w:rPr>
                <w:rFonts w:ascii="Arial" w:hAnsi="Arial" w:cs="Arial"/>
              </w:rPr>
            </w:pPr>
            <w:r w:rsidRPr="00F1451C">
              <w:rPr>
                <w:rFonts w:ascii="Arial" w:hAnsi="Arial" w:cs="Arial"/>
              </w:rPr>
              <w:t>pełnomocnictwo(a) - w przypadku, gdy upoważnienie do podpisania Oferty nie wynika bezpośrednio z dokumentów rejestrowych Wykonawcy</w:t>
            </w:r>
          </w:p>
        </w:tc>
      </w:tr>
      <w:tr w:rsidR="00B90E3F" w:rsidRPr="00F1451C" w14:paraId="19757C6B" w14:textId="77777777" w:rsidTr="001848BB">
        <w:tc>
          <w:tcPr>
            <w:tcW w:w="1369" w:type="dxa"/>
          </w:tcPr>
          <w:p w14:paraId="7DFA1A8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ED9B032"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4 </w:t>
            </w:r>
          </w:p>
        </w:tc>
        <w:tc>
          <w:tcPr>
            <w:tcW w:w="6318" w:type="dxa"/>
          </w:tcPr>
          <w:p w14:paraId="00495CB0" w14:textId="77777777" w:rsidR="00B90E3F" w:rsidRPr="00F1451C" w:rsidRDefault="00B90E3F" w:rsidP="00F1451C">
            <w:pPr>
              <w:spacing w:line="304" w:lineRule="exact"/>
              <w:jc w:val="both"/>
              <w:rPr>
                <w:rFonts w:ascii="Arial" w:hAnsi="Arial" w:cs="Arial"/>
              </w:rPr>
            </w:pPr>
            <w:r w:rsidRPr="00F1451C">
              <w:rPr>
                <w:rFonts w:ascii="Arial" w:hAnsi="Arial" w:cs="Arial"/>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51E1DC0E" w14:textId="77777777" w:rsidTr="001848BB">
        <w:tc>
          <w:tcPr>
            <w:tcW w:w="1369" w:type="dxa"/>
          </w:tcPr>
          <w:p w14:paraId="4B32DC5B"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93C5BD7"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5 </w:t>
            </w:r>
          </w:p>
        </w:tc>
        <w:tc>
          <w:tcPr>
            <w:tcW w:w="6318" w:type="dxa"/>
          </w:tcPr>
          <w:p w14:paraId="1B9C2FC8" w14:textId="77777777" w:rsidR="00B90E3F" w:rsidRPr="00F1451C" w:rsidRDefault="00B90E3F" w:rsidP="00F1451C">
            <w:pPr>
              <w:spacing w:line="304" w:lineRule="exact"/>
              <w:jc w:val="both"/>
              <w:rPr>
                <w:rFonts w:ascii="Arial" w:hAnsi="Arial" w:cs="Arial"/>
              </w:rPr>
            </w:pPr>
            <w:r w:rsidRPr="00F1451C">
              <w:rPr>
                <w:rFonts w:ascii="Arial" w:hAnsi="Arial" w:cs="Arial"/>
              </w:rPr>
              <w:t>Zestawienie prac wykonywanych przez podwykonawców</w:t>
            </w:r>
          </w:p>
        </w:tc>
      </w:tr>
      <w:tr w:rsidR="00B90E3F" w:rsidRPr="00F1451C" w14:paraId="714CC3E3" w14:textId="77777777" w:rsidTr="001848BB">
        <w:tc>
          <w:tcPr>
            <w:tcW w:w="1369" w:type="dxa"/>
          </w:tcPr>
          <w:p w14:paraId="60C3DB1A"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54B9625D"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6 </w:t>
            </w:r>
          </w:p>
        </w:tc>
        <w:tc>
          <w:tcPr>
            <w:tcW w:w="6318" w:type="dxa"/>
          </w:tcPr>
          <w:p w14:paraId="66FF7588" w14:textId="77777777" w:rsidR="00EF557A" w:rsidRPr="00F1451C" w:rsidRDefault="00B90E3F" w:rsidP="00F1451C">
            <w:pPr>
              <w:spacing w:line="304" w:lineRule="exact"/>
              <w:jc w:val="both"/>
              <w:rPr>
                <w:rFonts w:ascii="Arial" w:hAnsi="Arial" w:cs="Arial"/>
              </w:rPr>
            </w:pPr>
            <w:r w:rsidRPr="00F1451C">
              <w:rPr>
                <w:rFonts w:ascii="Arial" w:hAnsi="Arial" w:cs="Arial"/>
              </w:rPr>
              <w:t>Zobowiązanie innego podmiotu do udostępnienia niezbędnych zasobów Wykonawcy</w:t>
            </w:r>
          </w:p>
        </w:tc>
      </w:tr>
      <w:tr w:rsidR="00EF557A" w:rsidRPr="00F1451C" w14:paraId="332D26C5" w14:textId="77777777" w:rsidTr="001848BB">
        <w:tc>
          <w:tcPr>
            <w:tcW w:w="1369" w:type="dxa"/>
          </w:tcPr>
          <w:p w14:paraId="2903C15E" w14:textId="77777777" w:rsidR="00EF557A" w:rsidRPr="00F1451C" w:rsidRDefault="00EF557A"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101E0E31" w14:textId="77777777" w:rsidR="00EF557A" w:rsidRPr="00F1451C" w:rsidRDefault="00EF557A" w:rsidP="00F1451C">
            <w:pPr>
              <w:spacing w:line="304" w:lineRule="exact"/>
              <w:jc w:val="both"/>
              <w:rPr>
                <w:rFonts w:ascii="Arial" w:hAnsi="Arial" w:cs="Arial"/>
              </w:rPr>
            </w:pPr>
            <w:r w:rsidRPr="00F1451C">
              <w:rPr>
                <w:rFonts w:ascii="Arial" w:hAnsi="Arial" w:cs="Arial"/>
              </w:rPr>
              <w:t>Załącznik nr 7</w:t>
            </w:r>
          </w:p>
        </w:tc>
        <w:tc>
          <w:tcPr>
            <w:tcW w:w="6318" w:type="dxa"/>
          </w:tcPr>
          <w:p w14:paraId="6C131583" w14:textId="77777777" w:rsidR="00EF557A" w:rsidRPr="00F1451C" w:rsidRDefault="00EF557A" w:rsidP="00F1451C">
            <w:pPr>
              <w:spacing w:line="304" w:lineRule="exact"/>
              <w:jc w:val="both"/>
              <w:rPr>
                <w:rFonts w:ascii="Arial" w:hAnsi="Arial" w:cs="Arial"/>
              </w:rPr>
            </w:pPr>
            <w:r w:rsidRPr="00F1451C">
              <w:rPr>
                <w:rFonts w:ascii="Arial" w:hAnsi="Arial" w:cs="Arial"/>
              </w:rPr>
              <w:t>Oświadczenie wykonawców wspólnie wykonujących zamówienie, o którym mowa w art. 117 ust. 4 p.z.p.</w:t>
            </w:r>
          </w:p>
        </w:tc>
      </w:tr>
      <w:tr w:rsidR="00B90E3F" w:rsidRPr="00F1451C" w14:paraId="39592FA1" w14:textId="77777777" w:rsidTr="001848BB">
        <w:tc>
          <w:tcPr>
            <w:tcW w:w="1369" w:type="dxa"/>
          </w:tcPr>
          <w:p w14:paraId="663527DC"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20470A07"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8</w:t>
            </w:r>
          </w:p>
        </w:tc>
        <w:tc>
          <w:tcPr>
            <w:tcW w:w="6318" w:type="dxa"/>
          </w:tcPr>
          <w:p w14:paraId="60585F9F"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Dowód wniesienia wadium </w:t>
            </w:r>
          </w:p>
        </w:tc>
      </w:tr>
      <w:tr w:rsidR="00B90E3F" w:rsidRPr="00F1451C" w14:paraId="4EC802A0" w14:textId="77777777" w:rsidTr="001848BB">
        <w:tc>
          <w:tcPr>
            <w:tcW w:w="1369" w:type="dxa"/>
          </w:tcPr>
          <w:p w14:paraId="2D84F74D"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61100735"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9</w:t>
            </w:r>
          </w:p>
        </w:tc>
        <w:tc>
          <w:tcPr>
            <w:tcW w:w="6318" w:type="dxa"/>
          </w:tcPr>
          <w:p w14:paraId="3EF16BF9" w14:textId="77777777" w:rsidR="00B90E3F" w:rsidRPr="00F1451C" w:rsidRDefault="00B90E3F" w:rsidP="00416773">
            <w:pPr>
              <w:spacing w:line="304" w:lineRule="exact"/>
              <w:jc w:val="both"/>
              <w:rPr>
                <w:rFonts w:ascii="Arial" w:hAnsi="Arial" w:cs="Arial"/>
              </w:rPr>
            </w:pPr>
            <w:r w:rsidRPr="00F1451C">
              <w:rPr>
                <w:rFonts w:ascii="Arial" w:hAnsi="Arial" w:cs="Arial"/>
              </w:rPr>
              <w:t xml:space="preserve">Jednolity Europejski Dokument Zamówienia (ESPD) </w:t>
            </w:r>
          </w:p>
        </w:tc>
      </w:tr>
      <w:tr w:rsidR="00B90E3F" w:rsidRPr="00F1451C" w14:paraId="0EF699FB" w14:textId="77777777" w:rsidTr="001848BB">
        <w:tc>
          <w:tcPr>
            <w:tcW w:w="1369" w:type="dxa"/>
          </w:tcPr>
          <w:p w14:paraId="6A19A5CA"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74FA2546"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w:t>
            </w:r>
            <w:r w:rsidR="00EF557A" w:rsidRPr="00F1451C">
              <w:rPr>
                <w:rFonts w:ascii="Arial" w:hAnsi="Arial" w:cs="Arial"/>
              </w:rPr>
              <w:t>10</w:t>
            </w:r>
          </w:p>
        </w:tc>
        <w:tc>
          <w:tcPr>
            <w:tcW w:w="6318" w:type="dxa"/>
          </w:tcPr>
          <w:p w14:paraId="3B74E80A" w14:textId="77777777" w:rsidR="00B90E3F" w:rsidRPr="00F1451C" w:rsidRDefault="00B90E3F" w:rsidP="00F1451C">
            <w:pPr>
              <w:spacing w:line="304" w:lineRule="exact"/>
              <w:jc w:val="both"/>
              <w:rPr>
                <w:rFonts w:ascii="Arial" w:hAnsi="Arial" w:cs="Arial"/>
              </w:rPr>
            </w:pPr>
            <w:r w:rsidRPr="00F1451C">
              <w:rPr>
                <w:rFonts w:ascii="Arial" w:hAnsi="Arial" w:cs="Arial"/>
              </w:rPr>
              <w:t>Doświadczenie personelu Wykonawcy</w:t>
            </w:r>
          </w:p>
        </w:tc>
      </w:tr>
      <w:tr w:rsidR="005A1641" w:rsidRPr="00F1451C" w14:paraId="40DD0D9E" w14:textId="77777777" w:rsidTr="001848BB">
        <w:trPr>
          <w:trHeight w:val="985"/>
        </w:trPr>
        <w:tc>
          <w:tcPr>
            <w:tcW w:w="1369" w:type="dxa"/>
          </w:tcPr>
          <w:p w14:paraId="257DFD90" w14:textId="77777777" w:rsidR="005A1641" w:rsidRPr="004557EC" w:rsidRDefault="005A1641" w:rsidP="004D158F">
            <w:pPr>
              <w:pStyle w:val="Akapitzlist"/>
              <w:numPr>
                <w:ilvl w:val="1"/>
                <w:numId w:val="20"/>
              </w:numPr>
              <w:spacing w:line="304" w:lineRule="exact"/>
              <w:contextualSpacing/>
              <w:jc w:val="both"/>
              <w:rPr>
                <w:rFonts w:ascii="Arial" w:hAnsi="Arial" w:cs="Arial"/>
              </w:rPr>
            </w:pPr>
          </w:p>
          <w:p w14:paraId="6D754CCF" w14:textId="77777777" w:rsidR="005A1641" w:rsidRDefault="005A1641" w:rsidP="005A1641">
            <w:pPr>
              <w:pStyle w:val="Akapitzlist"/>
              <w:spacing w:line="304" w:lineRule="exact"/>
              <w:ind w:left="792"/>
              <w:contextualSpacing/>
              <w:jc w:val="both"/>
              <w:rPr>
                <w:rFonts w:ascii="Arial" w:hAnsi="Arial" w:cs="Arial"/>
              </w:rPr>
            </w:pPr>
          </w:p>
        </w:tc>
        <w:tc>
          <w:tcPr>
            <w:tcW w:w="1810" w:type="dxa"/>
          </w:tcPr>
          <w:p w14:paraId="481096B0" w14:textId="77777777" w:rsidR="005A1641" w:rsidRPr="004557EC" w:rsidRDefault="005A1641" w:rsidP="0009576B">
            <w:pPr>
              <w:jc w:val="center"/>
              <w:rPr>
                <w:rFonts w:ascii="Arial" w:hAnsi="Arial" w:cs="Arial"/>
              </w:rPr>
            </w:pPr>
          </w:p>
          <w:p w14:paraId="3F71B095" w14:textId="77777777" w:rsidR="005A1641" w:rsidRDefault="005A1641" w:rsidP="00F1451C">
            <w:pPr>
              <w:spacing w:line="304" w:lineRule="exact"/>
              <w:jc w:val="both"/>
              <w:rPr>
                <w:rFonts w:ascii="Arial" w:hAnsi="Arial" w:cs="Arial"/>
              </w:rPr>
            </w:pPr>
            <w:r w:rsidRPr="005A1641">
              <w:rPr>
                <w:rFonts w:ascii="Arial" w:hAnsi="Arial" w:cs="Arial"/>
              </w:rPr>
              <w:t>Załącznik nr 11</w:t>
            </w:r>
          </w:p>
        </w:tc>
        <w:tc>
          <w:tcPr>
            <w:tcW w:w="6318" w:type="dxa"/>
          </w:tcPr>
          <w:p w14:paraId="07902B62" w14:textId="77777777" w:rsidR="005A1641" w:rsidRPr="00F1451C" w:rsidRDefault="005A1641" w:rsidP="005A1641">
            <w:pPr>
              <w:spacing w:line="304" w:lineRule="exact"/>
              <w:jc w:val="both"/>
              <w:rPr>
                <w:rFonts w:ascii="Arial" w:hAnsi="Arial" w:cs="Arial"/>
              </w:rPr>
            </w:pPr>
            <w:r w:rsidRPr="00F1451C">
              <w:rPr>
                <w:rFonts w:ascii="Arial" w:hAnsi="Arial" w:cs="Arial"/>
              </w:rPr>
              <w:t>Zastrzeżenie nie udostępniania informacji stanowiących tajemnicę Wykonawcy</w:t>
            </w:r>
          </w:p>
        </w:tc>
      </w:tr>
      <w:tr w:rsidR="0039474C" w:rsidRPr="00F1451C" w14:paraId="6CD4F042" w14:textId="77777777" w:rsidTr="001848BB">
        <w:trPr>
          <w:trHeight w:val="985"/>
        </w:trPr>
        <w:tc>
          <w:tcPr>
            <w:tcW w:w="1369" w:type="dxa"/>
          </w:tcPr>
          <w:p w14:paraId="464FF803" w14:textId="77777777" w:rsidR="0039474C" w:rsidRPr="004557EC" w:rsidRDefault="0039474C" w:rsidP="004D158F">
            <w:pPr>
              <w:pStyle w:val="Akapitzlist"/>
              <w:numPr>
                <w:ilvl w:val="1"/>
                <w:numId w:val="20"/>
              </w:numPr>
              <w:spacing w:line="304" w:lineRule="exact"/>
              <w:contextualSpacing/>
              <w:jc w:val="both"/>
              <w:rPr>
                <w:rFonts w:ascii="Arial" w:hAnsi="Arial" w:cs="Arial"/>
              </w:rPr>
            </w:pPr>
          </w:p>
        </w:tc>
        <w:tc>
          <w:tcPr>
            <w:tcW w:w="1810" w:type="dxa"/>
          </w:tcPr>
          <w:p w14:paraId="04EA6CCD" w14:textId="7272D172" w:rsidR="0039474C" w:rsidRPr="004557EC" w:rsidRDefault="0039474C" w:rsidP="0009576B">
            <w:pPr>
              <w:jc w:val="center"/>
              <w:rPr>
                <w:rFonts w:ascii="Arial" w:hAnsi="Arial" w:cs="Arial"/>
              </w:rPr>
            </w:pPr>
            <w:r>
              <w:rPr>
                <w:rFonts w:ascii="Arial" w:hAnsi="Arial" w:cs="Arial"/>
              </w:rPr>
              <w:t xml:space="preserve">Załącznik </w:t>
            </w:r>
            <w:r w:rsidR="00E369F3">
              <w:rPr>
                <w:rFonts w:ascii="Arial" w:hAnsi="Arial" w:cs="Arial"/>
              </w:rPr>
              <w:t>nr 18</w:t>
            </w:r>
          </w:p>
        </w:tc>
        <w:tc>
          <w:tcPr>
            <w:tcW w:w="6318" w:type="dxa"/>
          </w:tcPr>
          <w:p w14:paraId="305CA28E" w14:textId="7D3A1D3A" w:rsidR="0039474C" w:rsidRPr="00F1451C" w:rsidRDefault="0039474C" w:rsidP="005A1641">
            <w:pPr>
              <w:spacing w:line="304" w:lineRule="exact"/>
              <w:jc w:val="both"/>
              <w:rPr>
                <w:rFonts w:ascii="Arial" w:hAnsi="Arial" w:cs="Arial"/>
              </w:rPr>
            </w:pPr>
            <w:r w:rsidRPr="0039474C">
              <w:rPr>
                <w:rFonts w:ascii="Arial" w:hAnsi="Arial" w:cs="Arial"/>
              </w:rPr>
              <w:t>Cennik pracy sprzętu innego niż podstawowy</w:t>
            </w:r>
          </w:p>
        </w:tc>
      </w:tr>
    </w:tbl>
    <w:p w14:paraId="7B603705" w14:textId="2BD4DE58" w:rsidR="004557EC" w:rsidRDefault="00B90E3F" w:rsidP="001848BB">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hyperlink r:id="rId15" w:history="1">
        <w:r w:rsidR="007A1340" w:rsidRPr="00BC0559">
          <w:rPr>
            <w:rStyle w:val="Hipercze"/>
            <w:rFonts w:ascii="Arial" w:hAnsi="Arial" w:cs="Arial"/>
            <w:sz w:val="22"/>
            <w:szCs w:val="22"/>
          </w:rPr>
          <w:t>https://www.uzp.gov.pl/__data/assets/pdf_file/0026/45557/Jednolity-Europejski-Dokument-Zamowienia-instrukcja-2021.01.20.pdf</w:t>
        </w:r>
      </w:hyperlink>
      <w:r w:rsidR="007A1340">
        <w:rPr>
          <w:rFonts w:ascii="Arial" w:hAnsi="Arial" w:cs="Arial"/>
          <w:sz w:val="22"/>
          <w:szCs w:val="22"/>
        </w:rPr>
        <w:t xml:space="preserve"> </w:t>
      </w:r>
      <w:r w:rsidRPr="00F1451C">
        <w:rPr>
          <w:rFonts w:ascii="Arial" w:hAnsi="Arial" w:cs="Arial"/>
          <w:bCs/>
          <w:sz w:val="22"/>
          <w:szCs w:val="22"/>
        </w:rPr>
        <w:br w:type="page"/>
      </w:r>
    </w:p>
    <w:p w14:paraId="352BA5BD" w14:textId="77777777" w:rsidR="004557EC" w:rsidRDefault="004557EC" w:rsidP="00F1451C">
      <w:pPr>
        <w:spacing w:line="304" w:lineRule="exact"/>
        <w:jc w:val="both"/>
        <w:rPr>
          <w:rFonts w:ascii="Arial" w:hAnsi="Arial" w:cs="Arial"/>
          <w:bCs/>
          <w:sz w:val="22"/>
          <w:szCs w:val="22"/>
        </w:rPr>
      </w:pPr>
    </w:p>
    <w:p w14:paraId="6682254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9DD7BB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30E03B01" w14:textId="77777777" w:rsidR="00B90E3F" w:rsidRPr="00F1451C" w:rsidRDefault="00B90E3F" w:rsidP="005A1641">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2544643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BC462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480672C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00ACE6" w14:textId="77777777" w:rsidTr="005803E7">
        <w:tc>
          <w:tcPr>
            <w:tcW w:w="9212" w:type="dxa"/>
            <w:shd w:val="clear" w:color="auto" w:fill="F2F2F2" w:themeFill="background1" w:themeFillShade="F2"/>
          </w:tcPr>
          <w:p w14:paraId="3A6DF9CF"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81558E9" w14:textId="77777777" w:rsidR="00B90E3F" w:rsidRPr="00F1451C" w:rsidRDefault="00B90E3F" w:rsidP="00F1451C">
            <w:pPr>
              <w:spacing w:line="304" w:lineRule="exact"/>
              <w:rPr>
                <w:rFonts w:ascii="Arial" w:hAnsi="Arial" w:cs="Arial"/>
                <w:color w:val="000000"/>
                <w:sz w:val="22"/>
                <w:szCs w:val="22"/>
              </w:rPr>
            </w:pPr>
          </w:p>
        </w:tc>
      </w:tr>
    </w:tbl>
    <w:p w14:paraId="72F5CD9E" w14:textId="77777777" w:rsidR="00B90E3F" w:rsidRPr="00F1451C" w:rsidRDefault="00B90E3F" w:rsidP="00F1451C">
      <w:pPr>
        <w:pStyle w:val="Style18"/>
        <w:widowControl/>
        <w:spacing w:line="304" w:lineRule="exact"/>
        <w:ind w:left="2904"/>
        <w:rPr>
          <w:sz w:val="22"/>
          <w:szCs w:val="22"/>
        </w:rPr>
      </w:pPr>
    </w:p>
    <w:p w14:paraId="5ADE0CF9"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39ED9127" w14:textId="77777777" w:rsidTr="005803E7">
        <w:tc>
          <w:tcPr>
            <w:tcW w:w="3261" w:type="dxa"/>
            <w:tcBorders>
              <w:top w:val="single" w:sz="6" w:space="0" w:color="auto"/>
              <w:left w:val="single" w:sz="6" w:space="0" w:color="auto"/>
              <w:bottom w:val="single" w:sz="6" w:space="0" w:color="auto"/>
              <w:right w:val="single" w:sz="6" w:space="0" w:color="auto"/>
            </w:tcBorders>
          </w:tcPr>
          <w:p w14:paraId="13A49FED"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2D97F70E"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2B917B5E" w14:textId="77777777" w:rsidTr="005803E7">
        <w:tc>
          <w:tcPr>
            <w:tcW w:w="3261" w:type="dxa"/>
            <w:tcBorders>
              <w:top w:val="single" w:sz="6" w:space="0" w:color="auto"/>
              <w:left w:val="single" w:sz="6" w:space="0" w:color="auto"/>
              <w:bottom w:val="single" w:sz="6" w:space="0" w:color="auto"/>
              <w:right w:val="single" w:sz="6" w:space="0" w:color="auto"/>
            </w:tcBorders>
          </w:tcPr>
          <w:p w14:paraId="69E6606E"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0E3EF1" w14:textId="77777777" w:rsidR="00B90E3F" w:rsidRPr="00F1451C" w:rsidRDefault="00B90E3F" w:rsidP="00F1451C">
            <w:pPr>
              <w:pStyle w:val="Style6"/>
              <w:widowControl/>
              <w:spacing w:line="304" w:lineRule="exact"/>
              <w:rPr>
                <w:sz w:val="22"/>
                <w:szCs w:val="22"/>
              </w:rPr>
            </w:pPr>
          </w:p>
        </w:tc>
      </w:tr>
      <w:tr w:rsidR="00B90E3F" w:rsidRPr="00F1451C" w14:paraId="0A5A5915" w14:textId="77777777" w:rsidTr="005803E7">
        <w:tc>
          <w:tcPr>
            <w:tcW w:w="3261" w:type="dxa"/>
            <w:tcBorders>
              <w:top w:val="single" w:sz="6" w:space="0" w:color="auto"/>
              <w:left w:val="single" w:sz="6" w:space="0" w:color="auto"/>
              <w:bottom w:val="single" w:sz="6" w:space="0" w:color="auto"/>
              <w:right w:val="single" w:sz="6" w:space="0" w:color="auto"/>
            </w:tcBorders>
          </w:tcPr>
          <w:p w14:paraId="07369A7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4D1A957" w14:textId="77777777" w:rsidR="00B90E3F" w:rsidRPr="00F1451C" w:rsidRDefault="00B90E3F" w:rsidP="00F1451C">
            <w:pPr>
              <w:pStyle w:val="Style6"/>
              <w:widowControl/>
              <w:spacing w:line="304" w:lineRule="exact"/>
              <w:rPr>
                <w:sz w:val="22"/>
                <w:szCs w:val="22"/>
              </w:rPr>
            </w:pPr>
          </w:p>
        </w:tc>
      </w:tr>
      <w:tr w:rsidR="00B90E3F" w:rsidRPr="00F1451C" w14:paraId="7CAD42D6" w14:textId="77777777" w:rsidTr="005803E7">
        <w:tc>
          <w:tcPr>
            <w:tcW w:w="3261" w:type="dxa"/>
            <w:tcBorders>
              <w:top w:val="single" w:sz="6" w:space="0" w:color="auto"/>
              <w:left w:val="single" w:sz="6" w:space="0" w:color="auto"/>
              <w:bottom w:val="single" w:sz="6" w:space="0" w:color="auto"/>
              <w:right w:val="single" w:sz="6" w:space="0" w:color="auto"/>
            </w:tcBorders>
          </w:tcPr>
          <w:p w14:paraId="4718326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516C1D" w14:textId="77777777" w:rsidR="00B90E3F" w:rsidRPr="00F1451C" w:rsidRDefault="00B90E3F" w:rsidP="00F1451C">
            <w:pPr>
              <w:pStyle w:val="Style6"/>
              <w:widowControl/>
              <w:spacing w:line="304" w:lineRule="exact"/>
              <w:rPr>
                <w:sz w:val="22"/>
                <w:szCs w:val="22"/>
              </w:rPr>
            </w:pPr>
          </w:p>
        </w:tc>
      </w:tr>
      <w:tr w:rsidR="00B90E3F" w:rsidRPr="00F1451C" w14:paraId="40BC3D8A" w14:textId="77777777" w:rsidTr="005803E7">
        <w:tc>
          <w:tcPr>
            <w:tcW w:w="3261" w:type="dxa"/>
            <w:tcBorders>
              <w:top w:val="single" w:sz="6" w:space="0" w:color="auto"/>
              <w:left w:val="single" w:sz="6" w:space="0" w:color="auto"/>
              <w:bottom w:val="single" w:sz="6" w:space="0" w:color="auto"/>
              <w:right w:val="single" w:sz="6" w:space="0" w:color="auto"/>
            </w:tcBorders>
          </w:tcPr>
          <w:p w14:paraId="1DEA15B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84EC3D9" w14:textId="77777777" w:rsidR="00B90E3F" w:rsidRPr="00F1451C" w:rsidRDefault="00B90E3F" w:rsidP="00F1451C">
            <w:pPr>
              <w:pStyle w:val="Style6"/>
              <w:widowControl/>
              <w:spacing w:line="304" w:lineRule="exact"/>
              <w:rPr>
                <w:sz w:val="22"/>
                <w:szCs w:val="22"/>
              </w:rPr>
            </w:pPr>
          </w:p>
        </w:tc>
      </w:tr>
    </w:tbl>
    <w:p w14:paraId="1091AB95" w14:textId="77777777" w:rsidR="00B90E3F" w:rsidRPr="00F1451C" w:rsidRDefault="00B90E3F" w:rsidP="00F1451C">
      <w:pPr>
        <w:spacing w:line="304" w:lineRule="exact"/>
        <w:rPr>
          <w:rFonts w:ascii="Arial" w:hAnsi="Arial" w:cs="Arial"/>
          <w:sz w:val="22"/>
          <w:szCs w:val="22"/>
        </w:rPr>
      </w:pPr>
    </w:p>
    <w:p w14:paraId="3F701B7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D98D4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70CA9DE"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7AED642" w14:textId="77777777" w:rsidTr="005803E7">
        <w:trPr>
          <w:trHeight w:val="523"/>
        </w:trPr>
        <w:tc>
          <w:tcPr>
            <w:tcW w:w="9212" w:type="dxa"/>
          </w:tcPr>
          <w:p w14:paraId="5BDD666A" w14:textId="77777777" w:rsidR="00B90E3F" w:rsidRPr="00F1451C" w:rsidRDefault="00B90E3F" w:rsidP="005A1641">
            <w:pPr>
              <w:spacing w:line="304" w:lineRule="exact"/>
              <w:ind w:left="3402" w:hanging="3620"/>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695E9570" w14:textId="77777777" w:rsidR="00B90E3F" w:rsidRPr="00F1451C" w:rsidRDefault="00B90E3F" w:rsidP="00F1451C">
      <w:pPr>
        <w:spacing w:line="304" w:lineRule="exact"/>
        <w:rPr>
          <w:rFonts w:ascii="Arial" w:hAnsi="Arial" w:cs="Arial"/>
          <w:color w:val="000000"/>
          <w:sz w:val="22"/>
          <w:szCs w:val="22"/>
        </w:rPr>
      </w:pPr>
    </w:p>
    <w:p w14:paraId="6C97E65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A6D879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76F7141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FCB136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CB3D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0B46B48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328763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EF846E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5C5CB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701968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9D4F71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17860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37D39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461F01A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E8E520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4ECEC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3034C3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34051D7"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590AB15"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19FFEF6A"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A90847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74DC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15AED49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6F1F22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88C28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408211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56EB414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3448A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2D37B1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62708EF"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28EAD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3699C78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880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27C37E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627991C7"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6CDA589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861F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2783BD69"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040637B8"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D9447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91ED5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54AF2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75383A3"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9AB1FE0" w14:textId="77777777" w:rsidTr="005803E7">
        <w:trPr>
          <w:trHeight w:val="290"/>
        </w:trPr>
        <w:tc>
          <w:tcPr>
            <w:tcW w:w="9637" w:type="dxa"/>
          </w:tcPr>
          <w:p w14:paraId="09EDFA61"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4F2968A" w14:textId="77777777" w:rsidR="00B90E3F" w:rsidRPr="00F1451C" w:rsidRDefault="00B90E3F" w:rsidP="00F1451C">
      <w:pPr>
        <w:spacing w:line="304" w:lineRule="exact"/>
        <w:rPr>
          <w:rFonts w:ascii="Arial" w:hAnsi="Arial" w:cs="Arial"/>
          <w:sz w:val="22"/>
          <w:szCs w:val="22"/>
        </w:rPr>
      </w:pPr>
    </w:p>
    <w:p w14:paraId="6985EE8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21C3B9B" w14:textId="77777777" w:rsidR="00B90E3F" w:rsidRPr="00F1451C" w:rsidRDefault="00B90E3F" w:rsidP="009C71B3">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1F0B7D" w14:textId="77777777" w:rsidTr="005803E7">
        <w:tc>
          <w:tcPr>
            <w:tcW w:w="4720" w:type="dxa"/>
          </w:tcPr>
          <w:p w14:paraId="20279A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A62D20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51C14E6" w14:textId="77777777" w:rsidTr="005803E7">
        <w:tc>
          <w:tcPr>
            <w:tcW w:w="4720" w:type="dxa"/>
          </w:tcPr>
          <w:p w14:paraId="3E088ACF"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C1FD3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795D05C8" w14:textId="77777777" w:rsidTr="005803E7">
        <w:tc>
          <w:tcPr>
            <w:tcW w:w="4720" w:type="dxa"/>
          </w:tcPr>
          <w:p w14:paraId="515AA74D"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DD1169B" w14:textId="77777777" w:rsidR="00B90E3F" w:rsidRPr="00F1451C" w:rsidRDefault="00B90E3F" w:rsidP="00F1451C">
            <w:pPr>
              <w:spacing w:line="304" w:lineRule="exact"/>
              <w:jc w:val="right"/>
              <w:rPr>
                <w:rFonts w:ascii="Arial" w:hAnsi="Arial" w:cs="Arial"/>
                <w:b/>
                <w:sz w:val="22"/>
                <w:szCs w:val="22"/>
              </w:rPr>
            </w:pPr>
          </w:p>
        </w:tc>
      </w:tr>
    </w:tbl>
    <w:p w14:paraId="00B3C2D2" w14:textId="77777777" w:rsidR="00B90E3F" w:rsidRPr="00F1451C" w:rsidRDefault="00B90E3F" w:rsidP="00F1451C">
      <w:pPr>
        <w:spacing w:line="304" w:lineRule="exact"/>
        <w:jc w:val="both"/>
        <w:rPr>
          <w:rFonts w:ascii="Arial" w:hAnsi="Arial" w:cs="Arial"/>
          <w:b/>
          <w:sz w:val="22"/>
          <w:szCs w:val="22"/>
        </w:rPr>
      </w:pPr>
    </w:p>
    <w:p w14:paraId="0B459AD4"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085174C3" w14:textId="77777777" w:rsidR="00B90E3F" w:rsidRPr="00F1451C" w:rsidRDefault="00B90E3F" w:rsidP="00F1451C">
      <w:pPr>
        <w:spacing w:line="304" w:lineRule="exact"/>
        <w:jc w:val="center"/>
        <w:rPr>
          <w:rFonts w:ascii="Arial" w:hAnsi="Arial" w:cs="Arial"/>
          <w:b/>
          <w:sz w:val="22"/>
          <w:szCs w:val="22"/>
        </w:rPr>
      </w:pPr>
    </w:p>
    <w:p w14:paraId="37F90F3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8CA16F8" w14:textId="77777777" w:rsidR="00B90E3F" w:rsidRPr="00F1451C" w:rsidRDefault="00B90E3F" w:rsidP="00F1451C">
      <w:pPr>
        <w:spacing w:line="304" w:lineRule="exact"/>
        <w:rPr>
          <w:rFonts w:ascii="Arial" w:hAnsi="Arial" w:cs="Arial"/>
          <w:sz w:val="22"/>
          <w:szCs w:val="22"/>
        </w:rPr>
      </w:pPr>
    </w:p>
    <w:p w14:paraId="2BE02A05" w14:textId="77777777" w:rsidR="00B90E3F" w:rsidRPr="00F1451C" w:rsidRDefault="00B90E3F" w:rsidP="00F1451C">
      <w:pPr>
        <w:spacing w:line="304" w:lineRule="exact"/>
        <w:rPr>
          <w:rFonts w:ascii="Arial" w:hAnsi="Arial" w:cs="Arial"/>
          <w:sz w:val="22"/>
          <w:szCs w:val="22"/>
        </w:rPr>
      </w:pPr>
    </w:p>
    <w:p w14:paraId="51B8DA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A511636" w14:textId="77777777" w:rsidTr="005803E7">
        <w:tc>
          <w:tcPr>
            <w:tcW w:w="4606" w:type="dxa"/>
          </w:tcPr>
          <w:p w14:paraId="3B9BD00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638899B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A7F223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0EC8E193" w14:textId="77777777" w:rsidTr="005803E7">
        <w:tc>
          <w:tcPr>
            <w:tcW w:w="4606" w:type="dxa"/>
          </w:tcPr>
          <w:p w14:paraId="23CDFB39" w14:textId="77777777" w:rsidR="00B90E3F" w:rsidRPr="00F1451C" w:rsidRDefault="00B90E3F" w:rsidP="00F1451C">
            <w:pPr>
              <w:spacing w:line="304" w:lineRule="exact"/>
              <w:jc w:val="both"/>
              <w:rPr>
                <w:rFonts w:ascii="Arial" w:hAnsi="Arial" w:cs="Arial"/>
                <w:sz w:val="22"/>
                <w:szCs w:val="22"/>
              </w:rPr>
            </w:pPr>
          </w:p>
        </w:tc>
        <w:tc>
          <w:tcPr>
            <w:tcW w:w="4606" w:type="dxa"/>
          </w:tcPr>
          <w:p w14:paraId="302B78DF" w14:textId="77777777" w:rsidR="00B90E3F" w:rsidRPr="00F1451C" w:rsidRDefault="00B90E3F" w:rsidP="00F1451C">
            <w:pPr>
              <w:spacing w:line="304" w:lineRule="exact"/>
              <w:jc w:val="both"/>
              <w:rPr>
                <w:rFonts w:ascii="Arial" w:hAnsi="Arial" w:cs="Arial"/>
                <w:sz w:val="22"/>
                <w:szCs w:val="22"/>
              </w:rPr>
            </w:pPr>
          </w:p>
        </w:tc>
      </w:tr>
      <w:tr w:rsidR="00B90E3F" w:rsidRPr="00F1451C" w14:paraId="1C1998A2" w14:textId="77777777" w:rsidTr="005803E7">
        <w:tc>
          <w:tcPr>
            <w:tcW w:w="4606" w:type="dxa"/>
          </w:tcPr>
          <w:p w14:paraId="4B8280B8" w14:textId="77777777" w:rsidR="00B90E3F" w:rsidRPr="00F1451C" w:rsidRDefault="00B90E3F" w:rsidP="00F1451C">
            <w:pPr>
              <w:spacing w:line="304" w:lineRule="exact"/>
              <w:jc w:val="both"/>
              <w:rPr>
                <w:rFonts w:ascii="Arial" w:hAnsi="Arial" w:cs="Arial"/>
                <w:sz w:val="22"/>
                <w:szCs w:val="22"/>
              </w:rPr>
            </w:pPr>
          </w:p>
        </w:tc>
        <w:tc>
          <w:tcPr>
            <w:tcW w:w="4606" w:type="dxa"/>
          </w:tcPr>
          <w:p w14:paraId="6890F526" w14:textId="77777777" w:rsidR="00B90E3F" w:rsidRPr="00F1451C" w:rsidRDefault="00B90E3F" w:rsidP="00F1451C">
            <w:pPr>
              <w:spacing w:line="304" w:lineRule="exact"/>
              <w:jc w:val="both"/>
              <w:rPr>
                <w:rFonts w:ascii="Arial" w:hAnsi="Arial" w:cs="Arial"/>
                <w:sz w:val="22"/>
                <w:szCs w:val="22"/>
              </w:rPr>
            </w:pPr>
          </w:p>
        </w:tc>
      </w:tr>
      <w:tr w:rsidR="00B90E3F" w:rsidRPr="00F1451C" w14:paraId="103F0345" w14:textId="77777777" w:rsidTr="005803E7">
        <w:tc>
          <w:tcPr>
            <w:tcW w:w="4606" w:type="dxa"/>
          </w:tcPr>
          <w:p w14:paraId="1D0152EC" w14:textId="77777777" w:rsidR="00B90E3F" w:rsidRPr="00F1451C" w:rsidRDefault="00B90E3F" w:rsidP="00F1451C">
            <w:pPr>
              <w:spacing w:line="304" w:lineRule="exact"/>
              <w:jc w:val="both"/>
              <w:rPr>
                <w:rFonts w:ascii="Arial" w:hAnsi="Arial" w:cs="Arial"/>
                <w:sz w:val="22"/>
                <w:szCs w:val="22"/>
              </w:rPr>
            </w:pPr>
          </w:p>
        </w:tc>
        <w:tc>
          <w:tcPr>
            <w:tcW w:w="4606" w:type="dxa"/>
          </w:tcPr>
          <w:p w14:paraId="56D6F9EE" w14:textId="77777777" w:rsidR="00B90E3F" w:rsidRPr="00F1451C" w:rsidRDefault="00B90E3F" w:rsidP="00F1451C">
            <w:pPr>
              <w:spacing w:line="304" w:lineRule="exact"/>
              <w:jc w:val="both"/>
              <w:rPr>
                <w:rFonts w:ascii="Arial" w:hAnsi="Arial" w:cs="Arial"/>
                <w:sz w:val="22"/>
                <w:szCs w:val="22"/>
              </w:rPr>
            </w:pPr>
          </w:p>
        </w:tc>
      </w:tr>
      <w:tr w:rsidR="00B90E3F" w:rsidRPr="00F1451C" w14:paraId="2748ED13" w14:textId="77777777" w:rsidTr="005803E7">
        <w:tc>
          <w:tcPr>
            <w:tcW w:w="4606" w:type="dxa"/>
          </w:tcPr>
          <w:p w14:paraId="5C6D1F71" w14:textId="77777777" w:rsidR="00B90E3F" w:rsidRPr="00F1451C" w:rsidRDefault="00B90E3F" w:rsidP="00F1451C">
            <w:pPr>
              <w:spacing w:line="304" w:lineRule="exact"/>
              <w:jc w:val="both"/>
              <w:rPr>
                <w:rFonts w:ascii="Arial" w:hAnsi="Arial" w:cs="Arial"/>
                <w:sz w:val="22"/>
                <w:szCs w:val="22"/>
              </w:rPr>
            </w:pPr>
          </w:p>
        </w:tc>
        <w:tc>
          <w:tcPr>
            <w:tcW w:w="4606" w:type="dxa"/>
          </w:tcPr>
          <w:p w14:paraId="615C26CA" w14:textId="77777777" w:rsidR="00B90E3F" w:rsidRPr="00F1451C" w:rsidRDefault="00B90E3F" w:rsidP="00F1451C">
            <w:pPr>
              <w:spacing w:line="304" w:lineRule="exact"/>
              <w:jc w:val="both"/>
              <w:rPr>
                <w:rFonts w:ascii="Arial" w:hAnsi="Arial" w:cs="Arial"/>
                <w:sz w:val="22"/>
                <w:szCs w:val="22"/>
              </w:rPr>
            </w:pPr>
          </w:p>
        </w:tc>
      </w:tr>
    </w:tbl>
    <w:p w14:paraId="33BBB5A3" w14:textId="77777777" w:rsidR="00B90E3F" w:rsidRPr="00F1451C" w:rsidRDefault="00B90E3F" w:rsidP="00F1451C">
      <w:pPr>
        <w:spacing w:line="304" w:lineRule="exact"/>
        <w:jc w:val="both"/>
        <w:rPr>
          <w:rFonts w:ascii="Arial" w:hAnsi="Arial" w:cs="Arial"/>
          <w:sz w:val="22"/>
          <w:szCs w:val="22"/>
        </w:rPr>
      </w:pPr>
    </w:p>
    <w:p w14:paraId="43340FD9" w14:textId="77777777" w:rsidR="00B90E3F" w:rsidRPr="00F1451C" w:rsidRDefault="00B90E3F" w:rsidP="005C4ACE">
      <w:pPr>
        <w:pStyle w:val="Nagwek2"/>
        <w:spacing w:before="0" w:after="0" w:line="304" w:lineRule="exact"/>
        <w:jc w:val="both"/>
        <w:rPr>
          <w:sz w:val="22"/>
          <w:szCs w:val="22"/>
        </w:rPr>
      </w:pPr>
    </w:p>
    <w:p w14:paraId="3F50C54F"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AE3A7F" w14:textId="77777777" w:rsidR="00B90E3F" w:rsidRPr="00F1451C" w:rsidRDefault="00B90E3F" w:rsidP="00584C3C">
      <w:pPr>
        <w:pStyle w:val="Nagwek2"/>
        <w:spacing w:before="0" w:after="0" w:line="304" w:lineRule="exact"/>
        <w:jc w:val="both"/>
        <w:rPr>
          <w:sz w:val="22"/>
          <w:szCs w:val="22"/>
        </w:rPr>
      </w:pPr>
      <w:r w:rsidRPr="00F1451C">
        <w:rPr>
          <w:sz w:val="22"/>
          <w:szCs w:val="22"/>
        </w:rPr>
        <w:lastRenderedPageBreak/>
        <w:t>Załącznik nr 8 - Dowód wniesienia wadium</w:t>
      </w:r>
    </w:p>
    <w:p w14:paraId="6F06E8F5"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7240280" w14:textId="77777777" w:rsidR="00B90E3F" w:rsidRPr="00F1451C" w:rsidRDefault="00B90E3F" w:rsidP="00416773">
      <w:pPr>
        <w:pStyle w:val="Nagwek2"/>
        <w:spacing w:before="0" w:after="0" w:line="304" w:lineRule="exact"/>
        <w:jc w:val="both"/>
        <w:rPr>
          <w:sz w:val="22"/>
          <w:szCs w:val="22"/>
        </w:rPr>
      </w:pPr>
      <w:r w:rsidRPr="00F1451C">
        <w:rPr>
          <w:sz w:val="22"/>
          <w:szCs w:val="22"/>
        </w:rPr>
        <w:lastRenderedPageBreak/>
        <w:t xml:space="preserve">Załącznik nr 9 - Jednolity Europejski Dokument Zamówienia (ESPD) </w:t>
      </w:r>
    </w:p>
    <w:p w14:paraId="3B80E050" w14:textId="77777777" w:rsidR="00B90E3F" w:rsidRPr="00F1451C" w:rsidRDefault="00B90E3F" w:rsidP="00F1451C">
      <w:pPr>
        <w:spacing w:line="304" w:lineRule="exact"/>
        <w:rPr>
          <w:rFonts w:ascii="Arial" w:hAnsi="Arial" w:cs="Arial"/>
          <w:sz w:val="22"/>
          <w:szCs w:val="22"/>
        </w:rPr>
      </w:pPr>
    </w:p>
    <w:p w14:paraId="5A2A219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6" w:history="1">
        <w:r w:rsidRPr="00F1451C">
          <w:rPr>
            <w:rStyle w:val="Hipercze"/>
            <w:rFonts w:ascii="Arial" w:hAnsi="Arial" w:cs="Arial"/>
            <w:sz w:val="22"/>
            <w:szCs w:val="22"/>
          </w:rPr>
          <w:t>https://www.uzp.gov.pl/__data/assets/pdf_file/0016/30238/Rozporzadzenie_wykonawcze_KE_2016_7.pdf</w:t>
        </w:r>
      </w:hyperlink>
    </w:p>
    <w:p w14:paraId="1D58B252" w14:textId="77777777" w:rsidR="00B90E3F" w:rsidRPr="00F1451C" w:rsidRDefault="00B90E3F" w:rsidP="00F1451C">
      <w:pPr>
        <w:spacing w:line="304" w:lineRule="exact"/>
        <w:rPr>
          <w:rFonts w:ascii="Arial" w:hAnsi="Arial" w:cs="Arial"/>
          <w:sz w:val="22"/>
          <w:szCs w:val="22"/>
        </w:rPr>
      </w:pPr>
    </w:p>
    <w:p w14:paraId="6EBDBA4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7"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FA0CC8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6D3257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7D52338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558EC8CF"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76413A2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61BA8B3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7C551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8D81F9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69D94F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F60B087"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B60F41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18140BE" w14:textId="77777777" w:rsidR="00B90E3F" w:rsidRPr="00F1451C" w:rsidRDefault="00B90E3F" w:rsidP="00F1451C">
            <w:pPr>
              <w:pStyle w:val="Style6"/>
              <w:widowControl/>
              <w:spacing w:line="304" w:lineRule="exact"/>
              <w:rPr>
                <w:sz w:val="22"/>
                <w:szCs w:val="22"/>
              </w:rPr>
            </w:pPr>
          </w:p>
        </w:tc>
      </w:tr>
      <w:tr w:rsidR="00B90E3F" w:rsidRPr="00F1451C" w14:paraId="08C7AE7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66876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909A55"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7D8798" w14:textId="77777777" w:rsidR="00B90E3F" w:rsidRPr="00F1451C" w:rsidRDefault="00B90E3F" w:rsidP="00F1451C">
            <w:pPr>
              <w:pStyle w:val="Style6"/>
              <w:widowControl/>
              <w:spacing w:line="304" w:lineRule="exact"/>
              <w:rPr>
                <w:sz w:val="22"/>
                <w:szCs w:val="22"/>
              </w:rPr>
            </w:pPr>
          </w:p>
        </w:tc>
      </w:tr>
    </w:tbl>
    <w:p w14:paraId="6F7C88FB" w14:textId="77777777" w:rsidR="00B90E3F" w:rsidRPr="00F1451C" w:rsidRDefault="00B90E3F" w:rsidP="00F1451C">
      <w:pPr>
        <w:spacing w:line="304" w:lineRule="exact"/>
        <w:rPr>
          <w:rFonts w:ascii="Arial" w:hAnsi="Arial" w:cs="Arial"/>
          <w:sz w:val="22"/>
          <w:szCs w:val="22"/>
        </w:rPr>
      </w:pPr>
    </w:p>
    <w:p w14:paraId="179FF42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E6656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70F9B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CD209C9"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3049E4B" w14:textId="77777777" w:rsidTr="005803E7">
        <w:tc>
          <w:tcPr>
            <w:tcW w:w="4720" w:type="dxa"/>
          </w:tcPr>
          <w:p w14:paraId="00CE5ADC" w14:textId="77777777" w:rsidR="00B90E3F" w:rsidRPr="00F1451C" w:rsidRDefault="00B90E3F" w:rsidP="00F1451C">
            <w:pPr>
              <w:spacing w:line="304" w:lineRule="exact"/>
              <w:rPr>
                <w:rFonts w:ascii="Arial" w:hAnsi="Arial" w:cs="Arial"/>
                <w:b/>
                <w:sz w:val="22"/>
                <w:szCs w:val="22"/>
              </w:rPr>
            </w:pPr>
          </w:p>
        </w:tc>
        <w:tc>
          <w:tcPr>
            <w:tcW w:w="4568" w:type="dxa"/>
          </w:tcPr>
          <w:p w14:paraId="0780608C" w14:textId="77777777" w:rsidR="00B90E3F" w:rsidRPr="00F1451C" w:rsidRDefault="00B90E3F" w:rsidP="00F1451C">
            <w:pPr>
              <w:spacing w:line="304" w:lineRule="exact"/>
              <w:jc w:val="right"/>
              <w:rPr>
                <w:rFonts w:ascii="Arial" w:hAnsi="Arial" w:cs="Arial"/>
                <w:sz w:val="22"/>
                <w:szCs w:val="22"/>
              </w:rPr>
            </w:pPr>
          </w:p>
        </w:tc>
      </w:tr>
      <w:tr w:rsidR="00B90E3F" w:rsidRPr="00F1451C" w14:paraId="0B11DCA0" w14:textId="77777777" w:rsidTr="005803E7">
        <w:tc>
          <w:tcPr>
            <w:tcW w:w="4720" w:type="dxa"/>
          </w:tcPr>
          <w:p w14:paraId="43399AD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3F7234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7E395E" w14:textId="77777777" w:rsidTr="005803E7">
        <w:tc>
          <w:tcPr>
            <w:tcW w:w="4720" w:type="dxa"/>
          </w:tcPr>
          <w:p w14:paraId="47499A9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DBBD8E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76B9E65" w14:textId="77777777" w:rsidR="00B90E3F" w:rsidRPr="00F1451C" w:rsidRDefault="00B90E3F" w:rsidP="00F1451C">
      <w:pPr>
        <w:spacing w:line="304" w:lineRule="exact"/>
        <w:jc w:val="both"/>
        <w:rPr>
          <w:rFonts w:ascii="Arial" w:hAnsi="Arial" w:cs="Arial"/>
          <w:b/>
          <w:sz w:val="22"/>
          <w:szCs w:val="22"/>
        </w:rPr>
      </w:pPr>
    </w:p>
    <w:p w14:paraId="36A85AF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73B67A23" w14:textId="77777777" w:rsidR="00B90E3F" w:rsidRPr="00F1451C" w:rsidRDefault="00B90E3F" w:rsidP="00F1451C">
      <w:pPr>
        <w:spacing w:line="304" w:lineRule="exact"/>
        <w:jc w:val="both"/>
        <w:rPr>
          <w:rFonts w:ascii="Arial" w:hAnsi="Arial" w:cs="Arial"/>
          <w:b/>
          <w:sz w:val="22"/>
          <w:szCs w:val="22"/>
        </w:rPr>
      </w:pPr>
    </w:p>
    <w:p w14:paraId="3A788A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D6DC3C7" w14:textId="77777777" w:rsidR="00B90E3F" w:rsidRPr="00F1451C" w:rsidRDefault="00B90E3F" w:rsidP="00F1451C">
      <w:pPr>
        <w:spacing w:line="304" w:lineRule="exact"/>
        <w:rPr>
          <w:rFonts w:ascii="Arial" w:hAnsi="Arial" w:cs="Arial"/>
          <w:sz w:val="22"/>
          <w:szCs w:val="22"/>
        </w:rPr>
      </w:pPr>
    </w:p>
    <w:p w14:paraId="36FC7F76" w14:textId="77777777" w:rsidR="00B90E3F" w:rsidRPr="00F1451C" w:rsidRDefault="00B90E3F" w:rsidP="00F1451C">
      <w:pPr>
        <w:spacing w:line="304" w:lineRule="exact"/>
        <w:rPr>
          <w:rFonts w:ascii="Arial" w:hAnsi="Arial" w:cs="Arial"/>
          <w:sz w:val="22"/>
          <w:szCs w:val="22"/>
        </w:rPr>
      </w:pPr>
    </w:p>
    <w:p w14:paraId="0FB2A75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3CB57E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3AF901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7DB4D2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1CF7851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EB8AF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E2133D5" w14:textId="77777777" w:rsidR="00B90E3F" w:rsidRPr="00F1451C" w:rsidRDefault="00B90E3F" w:rsidP="00F1451C">
      <w:pPr>
        <w:spacing w:line="304" w:lineRule="exact"/>
        <w:jc w:val="both"/>
        <w:rPr>
          <w:rFonts w:ascii="Arial" w:hAnsi="Arial" w:cs="Arial"/>
          <w:sz w:val="22"/>
          <w:szCs w:val="22"/>
        </w:rPr>
      </w:pPr>
    </w:p>
    <w:p w14:paraId="0ACE5A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976B943" w14:textId="77777777" w:rsidR="00B90E3F" w:rsidRPr="00F1451C" w:rsidRDefault="00B90E3F" w:rsidP="00F1451C">
      <w:pPr>
        <w:spacing w:line="304" w:lineRule="exact"/>
        <w:jc w:val="both"/>
        <w:rPr>
          <w:rFonts w:ascii="Arial" w:hAnsi="Arial" w:cs="Arial"/>
          <w:sz w:val="22"/>
          <w:szCs w:val="22"/>
        </w:rPr>
      </w:pPr>
    </w:p>
    <w:p w14:paraId="4AAE07B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16B098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258E77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382764" w14:textId="77777777" w:rsidTr="005803E7">
        <w:tc>
          <w:tcPr>
            <w:tcW w:w="4720" w:type="dxa"/>
          </w:tcPr>
          <w:p w14:paraId="37B4AA41" w14:textId="77777777" w:rsidR="00B90E3F" w:rsidRPr="00F1451C" w:rsidRDefault="00B90E3F" w:rsidP="00F1451C">
            <w:pPr>
              <w:spacing w:line="304" w:lineRule="exact"/>
              <w:rPr>
                <w:rFonts w:ascii="Arial" w:hAnsi="Arial" w:cs="Arial"/>
                <w:b/>
                <w:sz w:val="22"/>
                <w:szCs w:val="22"/>
              </w:rPr>
            </w:pPr>
          </w:p>
        </w:tc>
        <w:tc>
          <w:tcPr>
            <w:tcW w:w="4568" w:type="dxa"/>
          </w:tcPr>
          <w:p w14:paraId="28F45A47" w14:textId="77777777" w:rsidR="00B90E3F" w:rsidRPr="00F1451C" w:rsidRDefault="00B90E3F" w:rsidP="00F1451C">
            <w:pPr>
              <w:spacing w:line="304" w:lineRule="exact"/>
              <w:jc w:val="right"/>
              <w:rPr>
                <w:rFonts w:ascii="Arial" w:hAnsi="Arial" w:cs="Arial"/>
                <w:sz w:val="22"/>
                <w:szCs w:val="22"/>
              </w:rPr>
            </w:pPr>
          </w:p>
        </w:tc>
      </w:tr>
      <w:tr w:rsidR="00B90E3F" w:rsidRPr="00F1451C" w14:paraId="71384375" w14:textId="77777777" w:rsidTr="005803E7">
        <w:tc>
          <w:tcPr>
            <w:tcW w:w="4720" w:type="dxa"/>
          </w:tcPr>
          <w:p w14:paraId="224BF9C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7B90D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5459DF3" w14:textId="77777777" w:rsidTr="005803E7">
        <w:tc>
          <w:tcPr>
            <w:tcW w:w="4720" w:type="dxa"/>
          </w:tcPr>
          <w:p w14:paraId="1680D55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6465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C9300A" w14:textId="77777777" w:rsidR="00B90E3F" w:rsidRPr="00F1451C" w:rsidRDefault="00B90E3F" w:rsidP="00F1451C">
      <w:pPr>
        <w:spacing w:line="304" w:lineRule="exact"/>
        <w:jc w:val="both"/>
        <w:rPr>
          <w:rFonts w:ascii="Arial" w:hAnsi="Arial" w:cs="Arial"/>
          <w:b/>
          <w:sz w:val="22"/>
          <w:szCs w:val="22"/>
        </w:rPr>
      </w:pPr>
    </w:p>
    <w:p w14:paraId="1344FBC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87AC200" w14:textId="77777777" w:rsidR="00B90E3F" w:rsidRPr="00F1451C" w:rsidRDefault="00B90E3F" w:rsidP="00F1451C">
      <w:pPr>
        <w:spacing w:line="304" w:lineRule="exact"/>
        <w:jc w:val="both"/>
        <w:rPr>
          <w:rFonts w:ascii="Arial" w:hAnsi="Arial" w:cs="Arial"/>
          <w:b/>
          <w:sz w:val="22"/>
          <w:szCs w:val="22"/>
        </w:rPr>
      </w:pPr>
    </w:p>
    <w:p w14:paraId="78715E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039BECD" w14:textId="77777777" w:rsidR="00B90E3F" w:rsidRPr="00F1451C" w:rsidRDefault="00B90E3F" w:rsidP="00F1451C">
      <w:pPr>
        <w:spacing w:line="304" w:lineRule="exact"/>
        <w:rPr>
          <w:rFonts w:ascii="Arial" w:hAnsi="Arial" w:cs="Arial"/>
          <w:sz w:val="22"/>
          <w:szCs w:val="22"/>
        </w:rPr>
      </w:pPr>
    </w:p>
    <w:p w14:paraId="32599A90" w14:textId="77777777" w:rsidR="00B90E3F" w:rsidRPr="00F1451C" w:rsidRDefault="00B90E3F" w:rsidP="00F1451C">
      <w:pPr>
        <w:spacing w:line="304" w:lineRule="exact"/>
        <w:rPr>
          <w:rFonts w:ascii="Arial" w:hAnsi="Arial" w:cs="Arial"/>
          <w:sz w:val="22"/>
          <w:szCs w:val="22"/>
        </w:rPr>
      </w:pPr>
    </w:p>
    <w:p w14:paraId="328B42D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23909C69" w14:textId="77777777" w:rsidR="00B90E3F" w:rsidRPr="00F1451C" w:rsidRDefault="00B90E3F" w:rsidP="00F1451C">
      <w:pPr>
        <w:spacing w:line="304" w:lineRule="exact"/>
        <w:jc w:val="both"/>
        <w:rPr>
          <w:rFonts w:ascii="Arial" w:hAnsi="Arial" w:cs="Arial"/>
          <w:sz w:val="22"/>
          <w:szCs w:val="22"/>
        </w:rPr>
      </w:pPr>
    </w:p>
    <w:p w14:paraId="7DCD1B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09B151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848E5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0554C90" w14:textId="77777777" w:rsidR="00B90E3F" w:rsidRPr="00F1451C" w:rsidRDefault="00B90E3F" w:rsidP="00F1451C">
      <w:pPr>
        <w:spacing w:line="304" w:lineRule="exact"/>
        <w:rPr>
          <w:rFonts w:ascii="Arial" w:hAnsi="Arial" w:cs="Arial"/>
          <w:b/>
          <w:i/>
          <w:sz w:val="22"/>
          <w:szCs w:val="22"/>
        </w:rPr>
      </w:pPr>
    </w:p>
    <w:p w14:paraId="5367098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2E64CE0"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7E28E95" w14:textId="77777777" w:rsidTr="005803E7">
        <w:tc>
          <w:tcPr>
            <w:tcW w:w="4720" w:type="dxa"/>
          </w:tcPr>
          <w:p w14:paraId="4820015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EE164B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78E63F5" w14:textId="77777777" w:rsidTr="005803E7">
        <w:tc>
          <w:tcPr>
            <w:tcW w:w="4720" w:type="dxa"/>
          </w:tcPr>
          <w:p w14:paraId="4984E7D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ABFB4F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9DB45A" w14:textId="77777777" w:rsidR="00B90E3F" w:rsidRPr="00F1451C" w:rsidRDefault="00B90E3F" w:rsidP="00F1451C">
      <w:pPr>
        <w:spacing w:line="304" w:lineRule="exact"/>
        <w:jc w:val="both"/>
        <w:rPr>
          <w:rFonts w:ascii="Arial" w:hAnsi="Arial" w:cs="Arial"/>
          <w:b/>
          <w:sz w:val="22"/>
          <w:szCs w:val="22"/>
        </w:rPr>
      </w:pPr>
    </w:p>
    <w:p w14:paraId="391CAE6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1C5B4065" w14:textId="77777777" w:rsidR="00B90E3F" w:rsidRPr="00F1451C" w:rsidRDefault="00B90E3F" w:rsidP="00F1451C">
      <w:pPr>
        <w:spacing w:line="304" w:lineRule="exact"/>
        <w:jc w:val="center"/>
        <w:rPr>
          <w:rFonts w:ascii="Arial" w:hAnsi="Arial" w:cs="Arial"/>
          <w:b/>
          <w:sz w:val="22"/>
          <w:szCs w:val="22"/>
        </w:rPr>
      </w:pPr>
    </w:p>
    <w:p w14:paraId="73C2252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7A18276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175EAAD0" w14:textId="77777777" w:rsidTr="005803E7">
        <w:tc>
          <w:tcPr>
            <w:tcW w:w="9639" w:type="dxa"/>
            <w:gridSpan w:val="7"/>
          </w:tcPr>
          <w:p w14:paraId="0BAD6DE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14BDF4F7" w14:textId="77777777" w:rsidTr="005803E7">
        <w:trPr>
          <w:gridAfter w:val="1"/>
          <w:wAfter w:w="18" w:type="dxa"/>
          <w:trHeight w:val="2610"/>
        </w:trPr>
        <w:tc>
          <w:tcPr>
            <w:tcW w:w="1590" w:type="dxa"/>
          </w:tcPr>
          <w:p w14:paraId="25CBAA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14F5E6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CE5404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71DFB9B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2EE548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1188E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1630DFC4" w14:textId="77777777" w:rsidTr="005803E7">
        <w:trPr>
          <w:gridAfter w:val="1"/>
          <w:wAfter w:w="23" w:type="dxa"/>
          <w:trHeight w:val="515"/>
        </w:trPr>
        <w:tc>
          <w:tcPr>
            <w:tcW w:w="1590" w:type="dxa"/>
          </w:tcPr>
          <w:p w14:paraId="566B628C" w14:textId="77777777" w:rsidR="00B90E3F" w:rsidRPr="00F1451C" w:rsidRDefault="00B90E3F" w:rsidP="00F1451C">
            <w:pPr>
              <w:spacing w:line="304" w:lineRule="exact"/>
              <w:jc w:val="both"/>
              <w:rPr>
                <w:rFonts w:ascii="Arial" w:hAnsi="Arial" w:cs="Arial"/>
                <w:sz w:val="22"/>
                <w:szCs w:val="22"/>
              </w:rPr>
            </w:pPr>
          </w:p>
        </w:tc>
        <w:tc>
          <w:tcPr>
            <w:tcW w:w="1596" w:type="dxa"/>
          </w:tcPr>
          <w:p w14:paraId="70B08540" w14:textId="77777777" w:rsidR="00B90E3F" w:rsidRPr="00F1451C" w:rsidRDefault="00B90E3F" w:rsidP="00F1451C">
            <w:pPr>
              <w:spacing w:line="304" w:lineRule="exact"/>
              <w:jc w:val="both"/>
              <w:rPr>
                <w:rFonts w:ascii="Arial" w:hAnsi="Arial" w:cs="Arial"/>
                <w:sz w:val="22"/>
                <w:szCs w:val="22"/>
              </w:rPr>
            </w:pPr>
          </w:p>
        </w:tc>
        <w:tc>
          <w:tcPr>
            <w:tcW w:w="1604" w:type="dxa"/>
          </w:tcPr>
          <w:p w14:paraId="3EF4D3C6" w14:textId="77777777" w:rsidR="00B90E3F" w:rsidRPr="00F1451C" w:rsidRDefault="00B90E3F" w:rsidP="00F1451C">
            <w:pPr>
              <w:spacing w:line="304" w:lineRule="exact"/>
              <w:jc w:val="both"/>
              <w:rPr>
                <w:rFonts w:ascii="Arial" w:hAnsi="Arial" w:cs="Arial"/>
                <w:sz w:val="22"/>
                <w:szCs w:val="22"/>
              </w:rPr>
            </w:pPr>
          </w:p>
        </w:tc>
        <w:tc>
          <w:tcPr>
            <w:tcW w:w="1607" w:type="dxa"/>
          </w:tcPr>
          <w:p w14:paraId="516D1F95" w14:textId="77777777" w:rsidR="00B90E3F" w:rsidRPr="00F1451C" w:rsidRDefault="00B90E3F" w:rsidP="00F1451C">
            <w:pPr>
              <w:spacing w:line="304" w:lineRule="exact"/>
              <w:jc w:val="both"/>
              <w:rPr>
                <w:rFonts w:ascii="Arial" w:hAnsi="Arial" w:cs="Arial"/>
                <w:sz w:val="22"/>
                <w:szCs w:val="22"/>
              </w:rPr>
            </w:pPr>
          </w:p>
        </w:tc>
        <w:tc>
          <w:tcPr>
            <w:tcW w:w="1604" w:type="dxa"/>
          </w:tcPr>
          <w:p w14:paraId="626169FF" w14:textId="77777777" w:rsidR="00B90E3F" w:rsidRPr="00F1451C" w:rsidRDefault="00B90E3F" w:rsidP="00F1451C">
            <w:pPr>
              <w:spacing w:line="304" w:lineRule="exact"/>
              <w:jc w:val="both"/>
              <w:rPr>
                <w:rFonts w:ascii="Arial" w:hAnsi="Arial" w:cs="Arial"/>
                <w:sz w:val="22"/>
                <w:szCs w:val="22"/>
              </w:rPr>
            </w:pPr>
          </w:p>
        </w:tc>
        <w:tc>
          <w:tcPr>
            <w:tcW w:w="1615" w:type="dxa"/>
          </w:tcPr>
          <w:p w14:paraId="4E2C57CB" w14:textId="77777777" w:rsidR="00B90E3F" w:rsidRPr="00F1451C" w:rsidRDefault="00B90E3F" w:rsidP="00F1451C">
            <w:pPr>
              <w:spacing w:line="304" w:lineRule="exact"/>
              <w:jc w:val="both"/>
              <w:rPr>
                <w:rFonts w:ascii="Arial" w:hAnsi="Arial" w:cs="Arial"/>
                <w:sz w:val="22"/>
                <w:szCs w:val="22"/>
              </w:rPr>
            </w:pPr>
          </w:p>
        </w:tc>
      </w:tr>
      <w:tr w:rsidR="00B90E3F" w:rsidRPr="00F1451C" w14:paraId="4262F813" w14:textId="77777777" w:rsidTr="005803E7">
        <w:trPr>
          <w:gridAfter w:val="1"/>
          <w:wAfter w:w="23" w:type="dxa"/>
          <w:trHeight w:val="515"/>
        </w:trPr>
        <w:tc>
          <w:tcPr>
            <w:tcW w:w="1590" w:type="dxa"/>
          </w:tcPr>
          <w:p w14:paraId="6C050D96" w14:textId="77777777" w:rsidR="00B90E3F" w:rsidRPr="00F1451C" w:rsidRDefault="00B90E3F" w:rsidP="00F1451C">
            <w:pPr>
              <w:spacing w:line="304" w:lineRule="exact"/>
              <w:jc w:val="both"/>
              <w:rPr>
                <w:rFonts w:ascii="Arial" w:hAnsi="Arial" w:cs="Arial"/>
                <w:sz w:val="22"/>
                <w:szCs w:val="22"/>
              </w:rPr>
            </w:pPr>
          </w:p>
        </w:tc>
        <w:tc>
          <w:tcPr>
            <w:tcW w:w="1596" w:type="dxa"/>
          </w:tcPr>
          <w:p w14:paraId="18E713DA" w14:textId="77777777" w:rsidR="00B90E3F" w:rsidRPr="00F1451C" w:rsidRDefault="00B90E3F" w:rsidP="00F1451C">
            <w:pPr>
              <w:spacing w:line="304" w:lineRule="exact"/>
              <w:jc w:val="both"/>
              <w:rPr>
                <w:rFonts w:ascii="Arial" w:hAnsi="Arial" w:cs="Arial"/>
                <w:sz w:val="22"/>
                <w:szCs w:val="22"/>
              </w:rPr>
            </w:pPr>
          </w:p>
        </w:tc>
        <w:tc>
          <w:tcPr>
            <w:tcW w:w="1604" w:type="dxa"/>
          </w:tcPr>
          <w:p w14:paraId="73F15C72" w14:textId="77777777" w:rsidR="00B90E3F" w:rsidRPr="00F1451C" w:rsidRDefault="00B90E3F" w:rsidP="00F1451C">
            <w:pPr>
              <w:spacing w:line="304" w:lineRule="exact"/>
              <w:jc w:val="both"/>
              <w:rPr>
                <w:rFonts w:ascii="Arial" w:hAnsi="Arial" w:cs="Arial"/>
                <w:sz w:val="22"/>
                <w:szCs w:val="22"/>
              </w:rPr>
            </w:pPr>
          </w:p>
        </w:tc>
        <w:tc>
          <w:tcPr>
            <w:tcW w:w="1607" w:type="dxa"/>
          </w:tcPr>
          <w:p w14:paraId="0D7481D8" w14:textId="77777777" w:rsidR="00B90E3F" w:rsidRPr="00F1451C" w:rsidRDefault="00B90E3F" w:rsidP="00F1451C">
            <w:pPr>
              <w:spacing w:line="304" w:lineRule="exact"/>
              <w:jc w:val="both"/>
              <w:rPr>
                <w:rFonts w:ascii="Arial" w:hAnsi="Arial" w:cs="Arial"/>
                <w:sz w:val="22"/>
                <w:szCs w:val="22"/>
              </w:rPr>
            </w:pPr>
          </w:p>
        </w:tc>
        <w:tc>
          <w:tcPr>
            <w:tcW w:w="1604" w:type="dxa"/>
          </w:tcPr>
          <w:p w14:paraId="49A5FBD5" w14:textId="77777777" w:rsidR="00B90E3F" w:rsidRPr="00F1451C" w:rsidRDefault="00B90E3F" w:rsidP="00F1451C">
            <w:pPr>
              <w:spacing w:line="304" w:lineRule="exact"/>
              <w:jc w:val="both"/>
              <w:rPr>
                <w:rFonts w:ascii="Arial" w:hAnsi="Arial" w:cs="Arial"/>
                <w:sz w:val="22"/>
                <w:szCs w:val="22"/>
              </w:rPr>
            </w:pPr>
          </w:p>
        </w:tc>
        <w:tc>
          <w:tcPr>
            <w:tcW w:w="1615" w:type="dxa"/>
          </w:tcPr>
          <w:p w14:paraId="7FBAF557" w14:textId="77777777" w:rsidR="00B90E3F" w:rsidRPr="00F1451C" w:rsidRDefault="00B90E3F" w:rsidP="00F1451C">
            <w:pPr>
              <w:spacing w:line="304" w:lineRule="exact"/>
              <w:jc w:val="both"/>
              <w:rPr>
                <w:rFonts w:ascii="Arial" w:hAnsi="Arial" w:cs="Arial"/>
                <w:sz w:val="22"/>
                <w:szCs w:val="22"/>
              </w:rPr>
            </w:pPr>
          </w:p>
        </w:tc>
      </w:tr>
    </w:tbl>
    <w:p w14:paraId="69D3D946" w14:textId="77777777" w:rsidR="00B90E3F" w:rsidRPr="00F1451C" w:rsidRDefault="00B90E3F" w:rsidP="00F1451C">
      <w:pPr>
        <w:spacing w:line="304" w:lineRule="exact"/>
        <w:jc w:val="both"/>
        <w:rPr>
          <w:rFonts w:ascii="Arial" w:hAnsi="Arial" w:cs="Arial"/>
          <w:sz w:val="22"/>
          <w:szCs w:val="22"/>
        </w:rPr>
      </w:pPr>
    </w:p>
    <w:p w14:paraId="31D49963" w14:textId="77777777" w:rsidR="00722B84" w:rsidRDefault="00722B84" w:rsidP="00F1451C">
      <w:pPr>
        <w:spacing w:line="304" w:lineRule="exact"/>
        <w:rPr>
          <w:rFonts w:ascii="Arial" w:hAnsi="Arial" w:cs="Arial"/>
          <w:sz w:val="22"/>
          <w:szCs w:val="22"/>
        </w:rPr>
        <w:sectPr w:rsidR="00722B84" w:rsidSect="00D138FB">
          <w:footerReference w:type="default" r:id="rId18"/>
          <w:headerReference w:type="first" r:id="rId19"/>
          <w:footerReference w:type="first" r:id="rId20"/>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F43539A" w14:textId="2B7B3CB4"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4EB40D7" w14:textId="77777777" w:rsidR="00B90E3F" w:rsidRPr="001444B0" w:rsidRDefault="00B90E3F" w:rsidP="001444B0">
      <w:pPr>
        <w:spacing w:line="304" w:lineRule="exact"/>
        <w:rPr>
          <w:rFonts w:ascii="Arial" w:hAnsi="Arial" w:cs="Arial"/>
          <w:sz w:val="22"/>
          <w:szCs w:val="22"/>
        </w:rPr>
        <w:sectPr w:rsidR="00B90E3F" w:rsidRPr="001444B0" w:rsidSect="00722B84">
          <w:type w:val="continuous"/>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3C98FC30" w14:textId="7BBC07B7" w:rsidR="00DF6A4C" w:rsidRPr="00761EB1" w:rsidRDefault="00DF6A4C" w:rsidP="00DF6A4C">
      <w:pPr>
        <w:jc w:val="right"/>
      </w:pPr>
      <w:r>
        <w:rPr>
          <w:b/>
        </w:rPr>
        <w:lastRenderedPageBreak/>
        <w:t>Załącznik nr 14</w:t>
      </w:r>
      <w:r w:rsidR="005B73C9">
        <w:rPr>
          <w:b/>
        </w:rPr>
        <w:t xml:space="preserve"> do Części I S</w:t>
      </w:r>
      <w:r w:rsidRPr="00761EB1">
        <w:rPr>
          <w:b/>
        </w:rPr>
        <w:t>WZ</w:t>
      </w:r>
    </w:p>
    <w:tbl>
      <w:tblPr>
        <w:tblStyle w:val="Tabela-Siatka1"/>
        <w:tblW w:w="0" w:type="auto"/>
        <w:tblLook w:val="04A0" w:firstRow="1" w:lastRow="0" w:firstColumn="1" w:lastColumn="0" w:noHBand="0" w:noVBand="1"/>
      </w:tblPr>
      <w:tblGrid>
        <w:gridCol w:w="8636"/>
      </w:tblGrid>
      <w:tr w:rsidR="00DF6A4C" w:rsidRPr="00761EB1" w14:paraId="759E4B4A" w14:textId="77777777" w:rsidTr="005E7FC7">
        <w:trPr>
          <w:trHeight w:val="382"/>
        </w:trPr>
        <w:tc>
          <w:tcPr>
            <w:tcW w:w="8636" w:type="dxa"/>
            <w:shd w:val="clear" w:color="auto" w:fill="F2F2F2" w:themeFill="background1" w:themeFillShade="F2"/>
          </w:tcPr>
          <w:p w14:paraId="540F9A46" w14:textId="77777777" w:rsidR="00DF6A4C" w:rsidRPr="00761EB1" w:rsidRDefault="00DF6A4C" w:rsidP="005E7FC7">
            <w:pPr>
              <w:autoSpaceDE w:val="0"/>
              <w:autoSpaceDN w:val="0"/>
              <w:adjustRightInd w:val="0"/>
              <w:jc w:val="center"/>
              <w:rPr>
                <w:rFonts w:ascii="Arial,Bold" w:hAnsi="Arial,Bold" w:cs="Arial,Bold"/>
                <w:b/>
                <w:bCs/>
              </w:rPr>
            </w:pPr>
            <w:r w:rsidRPr="00761EB1">
              <w:rPr>
                <w:rFonts w:ascii="Arial,Bold" w:hAnsi="Arial,Bold" w:cs="Arial,Bold"/>
                <w:b/>
                <w:bCs/>
              </w:rPr>
              <w:t xml:space="preserve">WYKAZ NARZĘDZI I URZĄDZEŃ TECHNICZNYCH NIEZBĘDNYCH WYKONAWCY W CELU REALIZACJI ZAMÓWIENIA </w:t>
            </w:r>
          </w:p>
        </w:tc>
      </w:tr>
    </w:tbl>
    <w:p w14:paraId="54BB4A3F" w14:textId="77777777" w:rsidR="00DF6A4C" w:rsidRPr="00761EB1" w:rsidRDefault="00DF6A4C" w:rsidP="00DF6A4C">
      <w:pPr>
        <w:spacing w:after="160" w:line="259" w:lineRule="auto"/>
        <w:rPr>
          <w:rFonts w:ascii="Franklin Gothic Book" w:hAnsi="Franklin Gothic Book" w:cs="Arial"/>
          <w:b/>
          <w:sz w:val="22"/>
          <w:szCs w:val="22"/>
        </w:rPr>
      </w:pPr>
    </w:p>
    <w:tbl>
      <w:tblPr>
        <w:tblStyle w:val="Tabela-Siatka1"/>
        <w:tblW w:w="14737" w:type="dxa"/>
        <w:tblLayout w:type="fixed"/>
        <w:tblLook w:val="04A0" w:firstRow="1" w:lastRow="0" w:firstColumn="1" w:lastColumn="0" w:noHBand="0" w:noVBand="1"/>
      </w:tblPr>
      <w:tblGrid>
        <w:gridCol w:w="507"/>
        <w:gridCol w:w="3457"/>
        <w:gridCol w:w="1701"/>
        <w:gridCol w:w="1602"/>
        <w:gridCol w:w="2237"/>
        <w:gridCol w:w="1548"/>
        <w:gridCol w:w="1984"/>
        <w:gridCol w:w="1701"/>
      </w:tblGrid>
      <w:tr w:rsidR="00DF6A4C" w:rsidRPr="00761EB1" w14:paraId="6C27704D" w14:textId="77777777" w:rsidTr="005E7FC7">
        <w:trPr>
          <w:trHeight w:val="1820"/>
        </w:trPr>
        <w:tc>
          <w:tcPr>
            <w:tcW w:w="507" w:type="dxa"/>
          </w:tcPr>
          <w:p w14:paraId="301C302C" w14:textId="77777777" w:rsidR="00DF6A4C" w:rsidRPr="00761EB1" w:rsidRDefault="00DF6A4C" w:rsidP="005E7FC7">
            <w:pPr>
              <w:autoSpaceDE w:val="0"/>
              <w:autoSpaceDN w:val="0"/>
              <w:adjustRightInd w:val="0"/>
              <w:rPr>
                <w:rFonts w:ascii="Arial,Bold" w:hAnsi="Arial,Bold" w:cs="Arial,Bold"/>
                <w:b/>
                <w:bCs/>
                <w:sz w:val="20"/>
              </w:rPr>
            </w:pPr>
            <w:proofErr w:type="spellStart"/>
            <w:r w:rsidRPr="00761EB1">
              <w:rPr>
                <w:rFonts w:ascii="Arial,Bold" w:hAnsi="Arial,Bold" w:cs="Arial,Bold"/>
                <w:b/>
                <w:bCs/>
                <w:sz w:val="20"/>
              </w:rPr>
              <w:t>Lp</w:t>
            </w:r>
            <w:proofErr w:type="spellEnd"/>
          </w:p>
        </w:tc>
        <w:tc>
          <w:tcPr>
            <w:tcW w:w="3457" w:type="dxa"/>
          </w:tcPr>
          <w:p w14:paraId="4470E74B" w14:textId="77777777" w:rsidR="00DF6A4C" w:rsidRPr="00761EB1" w:rsidRDefault="00DF6A4C" w:rsidP="005E7FC7">
            <w:pPr>
              <w:autoSpaceDE w:val="0"/>
              <w:autoSpaceDN w:val="0"/>
              <w:adjustRightInd w:val="0"/>
              <w:rPr>
                <w:rFonts w:ascii="Arial,Bold" w:hAnsi="Arial,Bold" w:cs="Arial,Bold"/>
                <w:b/>
                <w:bCs/>
                <w:sz w:val="20"/>
              </w:rPr>
            </w:pPr>
            <w:r w:rsidRPr="00761EB1">
              <w:rPr>
                <w:rFonts w:ascii="Arial,Bold" w:hAnsi="Arial,Bold" w:cs="Arial,Bold"/>
                <w:b/>
                <w:bCs/>
                <w:sz w:val="20"/>
              </w:rPr>
              <w:t>Nazwa sprzętu/urządzeń technicznych</w:t>
            </w:r>
          </w:p>
        </w:tc>
        <w:tc>
          <w:tcPr>
            <w:tcW w:w="1701" w:type="dxa"/>
          </w:tcPr>
          <w:p w14:paraId="3A6603E2" w14:textId="77777777" w:rsidR="00DF6A4C" w:rsidRPr="00761EB1" w:rsidRDefault="00DF6A4C" w:rsidP="005E7FC7">
            <w:pPr>
              <w:autoSpaceDE w:val="0"/>
              <w:autoSpaceDN w:val="0"/>
              <w:adjustRightInd w:val="0"/>
              <w:rPr>
                <w:rFonts w:ascii="Arial,Bold" w:hAnsi="Arial,Bold" w:cs="Arial,Bold"/>
                <w:b/>
                <w:bCs/>
                <w:sz w:val="20"/>
              </w:rPr>
            </w:pPr>
            <w:r w:rsidRPr="00761EB1">
              <w:rPr>
                <w:rFonts w:ascii="Arial,Bold" w:hAnsi="Arial,Bold" w:cs="Arial,Bold"/>
                <w:b/>
                <w:bCs/>
                <w:sz w:val="20"/>
              </w:rPr>
              <w:t>Minimalna ilość wymagana przez Zamawiającego</w:t>
            </w:r>
          </w:p>
        </w:tc>
        <w:tc>
          <w:tcPr>
            <w:tcW w:w="1602" w:type="dxa"/>
          </w:tcPr>
          <w:p w14:paraId="76AFD48F" w14:textId="77777777" w:rsidR="00DF6A4C" w:rsidRPr="00761EB1" w:rsidRDefault="00DF6A4C" w:rsidP="005E7FC7">
            <w:pPr>
              <w:autoSpaceDE w:val="0"/>
              <w:autoSpaceDN w:val="0"/>
              <w:adjustRightInd w:val="0"/>
              <w:rPr>
                <w:rFonts w:ascii="Arial,Bold" w:hAnsi="Arial,Bold" w:cs="Arial,Bold"/>
                <w:b/>
                <w:bCs/>
                <w:spacing w:val="-4"/>
                <w:sz w:val="20"/>
              </w:rPr>
            </w:pPr>
            <w:r w:rsidRPr="00761EB1">
              <w:rPr>
                <w:rFonts w:ascii="Arial,Bold" w:hAnsi="Arial,Bold" w:cs="Arial,Bold"/>
                <w:b/>
                <w:bCs/>
                <w:spacing w:val="-4"/>
                <w:sz w:val="20"/>
              </w:rPr>
              <w:t>Ilość sprzętu i urządzeń oferowanych przez Wykonawcę</w:t>
            </w:r>
          </w:p>
        </w:tc>
        <w:tc>
          <w:tcPr>
            <w:tcW w:w="2237" w:type="dxa"/>
          </w:tcPr>
          <w:p w14:paraId="527A5B86" w14:textId="77777777" w:rsidR="00DF6A4C" w:rsidRPr="00761EB1" w:rsidRDefault="00DF6A4C" w:rsidP="005E7FC7">
            <w:pPr>
              <w:autoSpaceDE w:val="0"/>
              <w:autoSpaceDN w:val="0"/>
              <w:adjustRightInd w:val="0"/>
              <w:rPr>
                <w:rFonts w:ascii="Arial,Bold" w:hAnsi="Arial,Bold" w:cs="Arial,Bold"/>
                <w:b/>
                <w:bCs/>
                <w:sz w:val="20"/>
              </w:rPr>
            </w:pPr>
            <w:r>
              <w:rPr>
                <w:rFonts w:ascii="Arial,Bold" w:hAnsi="Arial,Bold" w:cs="Arial,Bold"/>
                <w:b/>
                <w:bCs/>
                <w:sz w:val="20"/>
              </w:rPr>
              <w:t xml:space="preserve">Minimalna ilość i masa obciążników do prób funkcjonalnych </w:t>
            </w:r>
          </w:p>
        </w:tc>
        <w:tc>
          <w:tcPr>
            <w:tcW w:w="1548" w:type="dxa"/>
          </w:tcPr>
          <w:p w14:paraId="3B15FAF9" w14:textId="77777777" w:rsidR="00DF6A4C" w:rsidRPr="00761EB1" w:rsidRDefault="00DF6A4C" w:rsidP="005E7FC7">
            <w:pPr>
              <w:autoSpaceDE w:val="0"/>
              <w:autoSpaceDN w:val="0"/>
              <w:adjustRightInd w:val="0"/>
              <w:rPr>
                <w:rFonts w:ascii="Arial,Bold" w:hAnsi="Arial,Bold" w:cs="Arial,Bold"/>
                <w:b/>
                <w:bCs/>
                <w:sz w:val="20"/>
              </w:rPr>
            </w:pPr>
            <w:r>
              <w:rPr>
                <w:rFonts w:ascii="Arial,Bold" w:hAnsi="Arial,Bold" w:cs="Arial,Bold"/>
                <w:b/>
                <w:bCs/>
                <w:sz w:val="20"/>
              </w:rPr>
              <w:t>Ilość i masa obciążników oferowanych przez Wykonawcę</w:t>
            </w:r>
          </w:p>
        </w:tc>
        <w:tc>
          <w:tcPr>
            <w:tcW w:w="1984" w:type="dxa"/>
          </w:tcPr>
          <w:p w14:paraId="5549ED62" w14:textId="77777777" w:rsidR="00DF6A4C" w:rsidRPr="00761EB1" w:rsidRDefault="00DF6A4C" w:rsidP="005E7FC7">
            <w:pPr>
              <w:autoSpaceDE w:val="0"/>
              <w:autoSpaceDN w:val="0"/>
              <w:adjustRightInd w:val="0"/>
              <w:rPr>
                <w:rFonts w:ascii="Arial,Bold" w:hAnsi="Arial,Bold" w:cs="Arial,Bold"/>
                <w:b/>
                <w:bCs/>
                <w:sz w:val="20"/>
              </w:rPr>
            </w:pPr>
            <w:r w:rsidRPr="00761EB1">
              <w:rPr>
                <w:rFonts w:ascii="Arial,Bold" w:hAnsi="Arial,Bold" w:cs="Arial,Bold"/>
                <w:b/>
                <w:bCs/>
                <w:sz w:val="20"/>
              </w:rPr>
              <w:t>Podmiot udostępniający zasoby w przypadku korzystania przez Wykonawcę z tych zasobów*</w:t>
            </w:r>
          </w:p>
        </w:tc>
        <w:tc>
          <w:tcPr>
            <w:tcW w:w="1701" w:type="dxa"/>
          </w:tcPr>
          <w:p w14:paraId="1024BB05" w14:textId="77777777" w:rsidR="00DF6A4C" w:rsidRPr="00761EB1" w:rsidRDefault="00DF6A4C" w:rsidP="005E7FC7">
            <w:pPr>
              <w:autoSpaceDE w:val="0"/>
              <w:autoSpaceDN w:val="0"/>
              <w:adjustRightInd w:val="0"/>
              <w:rPr>
                <w:rFonts w:ascii="Arial,Bold" w:hAnsi="Arial,Bold" w:cs="Arial,Bold"/>
                <w:b/>
                <w:bCs/>
                <w:sz w:val="20"/>
              </w:rPr>
            </w:pPr>
            <w:r w:rsidRPr="00761EB1">
              <w:rPr>
                <w:rFonts w:ascii="Arial,Bold" w:hAnsi="Arial,Bold" w:cs="Arial,Bold"/>
                <w:b/>
                <w:bCs/>
                <w:sz w:val="20"/>
              </w:rPr>
              <w:t>Strona oferty z pisemnym zobowiązaniem podmiotu udostępniającego</w:t>
            </w:r>
          </w:p>
        </w:tc>
      </w:tr>
      <w:tr w:rsidR="00DF6A4C" w:rsidRPr="00761EB1" w14:paraId="3F40C16D" w14:textId="77777777" w:rsidTr="005E7FC7">
        <w:trPr>
          <w:trHeight w:val="209"/>
        </w:trPr>
        <w:tc>
          <w:tcPr>
            <w:tcW w:w="507" w:type="dxa"/>
          </w:tcPr>
          <w:p w14:paraId="400C30BC" w14:textId="77777777" w:rsidR="00DF6A4C" w:rsidRPr="00761EB1" w:rsidRDefault="00DF6A4C" w:rsidP="005E7FC7">
            <w:pPr>
              <w:autoSpaceDE w:val="0"/>
              <w:autoSpaceDN w:val="0"/>
              <w:adjustRightInd w:val="0"/>
              <w:jc w:val="center"/>
              <w:rPr>
                <w:rFonts w:ascii="Arial,Bold" w:hAnsi="Arial,Bold" w:cs="Arial,Bold"/>
                <w:b/>
                <w:bCs/>
                <w:sz w:val="20"/>
              </w:rPr>
            </w:pPr>
            <w:r w:rsidRPr="00761EB1">
              <w:rPr>
                <w:rFonts w:ascii="Arial,Bold" w:hAnsi="Arial,Bold" w:cs="Arial,Bold"/>
                <w:b/>
                <w:bCs/>
                <w:sz w:val="20"/>
              </w:rPr>
              <w:t>0</w:t>
            </w:r>
          </w:p>
        </w:tc>
        <w:tc>
          <w:tcPr>
            <w:tcW w:w="3457" w:type="dxa"/>
          </w:tcPr>
          <w:p w14:paraId="2EB67264" w14:textId="77777777" w:rsidR="00DF6A4C" w:rsidRPr="00761EB1" w:rsidRDefault="00DF6A4C" w:rsidP="005E7FC7">
            <w:pPr>
              <w:autoSpaceDE w:val="0"/>
              <w:autoSpaceDN w:val="0"/>
              <w:adjustRightInd w:val="0"/>
              <w:jc w:val="center"/>
              <w:rPr>
                <w:rFonts w:ascii="Arial,Bold" w:hAnsi="Arial,Bold" w:cs="Arial,Bold"/>
                <w:b/>
                <w:bCs/>
                <w:sz w:val="20"/>
              </w:rPr>
            </w:pPr>
            <w:r w:rsidRPr="00761EB1">
              <w:rPr>
                <w:rFonts w:ascii="Arial,Bold" w:hAnsi="Arial,Bold" w:cs="Arial,Bold"/>
                <w:b/>
                <w:bCs/>
                <w:sz w:val="20"/>
              </w:rPr>
              <w:t>1</w:t>
            </w:r>
          </w:p>
        </w:tc>
        <w:tc>
          <w:tcPr>
            <w:tcW w:w="1701" w:type="dxa"/>
          </w:tcPr>
          <w:p w14:paraId="284F34DB" w14:textId="77777777" w:rsidR="00DF6A4C" w:rsidRPr="00761EB1" w:rsidRDefault="00DF6A4C" w:rsidP="005E7FC7">
            <w:pPr>
              <w:autoSpaceDE w:val="0"/>
              <w:autoSpaceDN w:val="0"/>
              <w:adjustRightInd w:val="0"/>
              <w:jc w:val="center"/>
              <w:rPr>
                <w:rFonts w:ascii="Arial,Bold" w:hAnsi="Arial,Bold" w:cs="Arial,Bold"/>
                <w:b/>
                <w:bCs/>
                <w:sz w:val="20"/>
              </w:rPr>
            </w:pPr>
            <w:r w:rsidRPr="00761EB1">
              <w:rPr>
                <w:rFonts w:ascii="Arial,Bold" w:hAnsi="Arial,Bold" w:cs="Arial,Bold"/>
                <w:b/>
                <w:bCs/>
                <w:sz w:val="20"/>
              </w:rPr>
              <w:t>2</w:t>
            </w:r>
          </w:p>
        </w:tc>
        <w:tc>
          <w:tcPr>
            <w:tcW w:w="1602" w:type="dxa"/>
          </w:tcPr>
          <w:p w14:paraId="01AB76D3" w14:textId="77777777" w:rsidR="00DF6A4C" w:rsidRPr="00761EB1" w:rsidRDefault="00DF6A4C" w:rsidP="005E7FC7">
            <w:pPr>
              <w:autoSpaceDE w:val="0"/>
              <w:autoSpaceDN w:val="0"/>
              <w:adjustRightInd w:val="0"/>
              <w:jc w:val="center"/>
              <w:rPr>
                <w:rFonts w:ascii="Arial,Bold" w:hAnsi="Arial,Bold" w:cs="Arial,Bold"/>
                <w:b/>
                <w:bCs/>
                <w:sz w:val="20"/>
              </w:rPr>
            </w:pPr>
            <w:r w:rsidRPr="00761EB1">
              <w:rPr>
                <w:rFonts w:ascii="Arial,Bold" w:hAnsi="Arial,Bold" w:cs="Arial,Bold"/>
                <w:b/>
                <w:bCs/>
                <w:sz w:val="20"/>
              </w:rPr>
              <w:t>3</w:t>
            </w:r>
          </w:p>
        </w:tc>
        <w:tc>
          <w:tcPr>
            <w:tcW w:w="2237" w:type="dxa"/>
          </w:tcPr>
          <w:p w14:paraId="29FA3826" w14:textId="77777777" w:rsidR="00DF6A4C" w:rsidRPr="00761EB1" w:rsidRDefault="00DF6A4C" w:rsidP="005E7FC7">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1548" w:type="dxa"/>
          </w:tcPr>
          <w:p w14:paraId="7F48C5D2" w14:textId="77777777" w:rsidR="00DF6A4C" w:rsidRDefault="00DF6A4C" w:rsidP="005E7FC7">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1984" w:type="dxa"/>
          </w:tcPr>
          <w:p w14:paraId="25DA0D17" w14:textId="77777777" w:rsidR="00DF6A4C" w:rsidRPr="00761EB1" w:rsidRDefault="00DF6A4C" w:rsidP="005E7FC7">
            <w:pPr>
              <w:autoSpaceDE w:val="0"/>
              <w:autoSpaceDN w:val="0"/>
              <w:adjustRightInd w:val="0"/>
              <w:jc w:val="center"/>
              <w:rPr>
                <w:rFonts w:ascii="Arial,Bold" w:hAnsi="Arial,Bold" w:cs="Arial,Bold"/>
                <w:b/>
                <w:bCs/>
                <w:sz w:val="20"/>
              </w:rPr>
            </w:pPr>
            <w:r>
              <w:rPr>
                <w:rFonts w:ascii="Arial,Bold" w:hAnsi="Arial,Bold" w:cs="Arial,Bold"/>
                <w:b/>
                <w:bCs/>
                <w:sz w:val="20"/>
              </w:rPr>
              <w:t>6</w:t>
            </w:r>
          </w:p>
        </w:tc>
        <w:tc>
          <w:tcPr>
            <w:tcW w:w="1701" w:type="dxa"/>
          </w:tcPr>
          <w:p w14:paraId="3934F250" w14:textId="77777777" w:rsidR="00DF6A4C" w:rsidRPr="00761EB1" w:rsidRDefault="00DF6A4C" w:rsidP="005E7FC7">
            <w:pPr>
              <w:autoSpaceDE w:val="0"/>
              <w:autoSpaceDN w:val="0"/>
              <w:adjustRightInd w:val="0"/>
              <w:jc w:val="center"/>
              <w:rPr>
                <w:rFonts w:ascii="Arial,Bold" w:hAnsi="Arial,Bold" w:cs="Arial,Bold"/>
                <w:b/>
                <w:bCs/>
                <w:sz w:val="20"/>
              </w:rPr>
            </w:pPr>
            <w:r>
              <w:rPr>
                <w:rFonts w:ascii="Arial,Bold" w:hAnsi="Arial,Bold" w:cs="Arial,Bold"/>
                <w:b/>
                <w:bCs/>
                <w:sz w:val="20"/>
              </w:rPr>
              <w:t>7</w:t>
            </w:r>
          </w:p>
        </w:tc>
      </w:tr>
      <w:tr w:rsidR="00DF6A4C" w:rsidRPr="00761EB1" w14:paraId="647544CB" w14:textId="77777777" w:rsidTr="005E7FC7">
        <w:trPr>
          <w:trHeight w:val="631"/>
        </w:trPr>
        <w:tc>
          <w:tcPr>
            <w:tcW w:w="507" w:type="dxa"/>
          </w:tcPr>
          <w:p w14:paraId="32494EB0" w14:textId="77777777" w:rsidR="00DF6A4C" w:rsidRPr="00761EB1" w:rsidRDefault="00DF6A4C" w:rsidP="005E7FC7">
            <w:pPr>
              <w:autoSpaceDE w:val="0"/>
              <w:autoSpaceDN w:val="0"/>
              <w:adjustRightInd w:val="0"/>
              <w:rPr>
                <w:rFonts w:ascii="Arial,Bold" w:hAnsi="Arial,Bold" w:cs="Arial,Bold"/>
                <w:bCs/>
                <w:sz w:val="20"/>
              </w:rPr>
            </w:pPr>
            <w:r w:rsidRPr="00761EB1">
              <w:rPr>
                <w:rFonts w:ascii="Arial,Bold" w:hAnsi="Arial,Bold" w:cs="Arial,Bold"/>
                <w:bCs/>
                <w:sz w:val="20"/>
              </w:rPr>
              <w:t>1</w:t>
            </w:r>
          </w:p>
        </w:tc>
        <w:tc>
          <w:tcPr>
            <w:tcW w:w="3457" w:type="dxa"/>
          </w:tcPr>
          <w:p w14:paraId="415C727B" w14:textId="77777777" w:rsidR="00DF6A4C" w:rsidRPr="00761EB1" w:rsidRDefault="00DF6A4C" w:rsidP="005E7FC7">
            <w:pPr>
              <w:autoSpaceDE w:val="0"/>
              <w:autoSpaceDN w:val="0"/>
              <w:adjustRightInd w:val="0"/>
              <w:rPr>
                <w:rFonts w:ascii="Arial,Bold" w:hAnsi="Arial,Bold" w:cs="Arial,Bold"/>
                <w:bCs/>
                <w:sz w:val="20"/>
              </w:rPr>
            </w:pPr>
            <w:r>
              <w:rPr>
                <w:rFonts w:ascii="Arial,Bold" w:hAnsi="Arial,Bold" w:cs="Arial,Bold"/>
                <w:bCs/>
                <w:sz w:val="20"/>
              </w:rPr>
              <w:t>komplet</w:t>
            </w:r>
            <w:r w:rsidRPr="00761EB1">
              <w:rPr>
                <w:rFonts w:ascii="Arial,Bold" w:hAnsi="Arial,Bold" w:cs="Arial,Bold"/>
                <w:bCs/>
                <w:sz w:val="20"/>
              </w:rPr>
              <w:t xml:space="preserve"> rusztowań wiszących o napędzie pneumatycznym i wysokości podnoszenia 80 m ( z modułową budową podestu roboczego o długościach 0,3; 0,5; 1,0; 2,0; 3,0; 6,0; 12,0 m )</w:t>
            </w:r>
          </w:p>
        </w:tc>
        <w:tc>
          <w:tcPr>
            <w:tcW w:w="1701" w:type="dxa"/>
          </w:tcPr>
          <w:p w14:paraId="12A0A989" w14:textId="77777777" w:rsidR="00DF6A4C" w:rsidRPr="00761EB1" w:rsidRDefault="00DF6A4C" w:rsidP="005E7FC7">
            <w:pPr>
              <w:autoSpaceDE w:val="0"/>
              <w:autoSpaceDN w:val="0"/>
              <w:adjustRightInd w:val="0"/>
              <w:jc w:val="center"/>
              <w:rPr>
                <w:rFonts w:ascii="Arial,Bold" w:hAnsi="Arial,Bold" w:cs="Arial,Bold"/>
                <w:bCs/>
                <w:sz w:val="20"/>
              </w:rPr>
            </w:pPr>
            <w:r>
              <w:rPr>
                <w:rFonts w:ascii="Arial,Bold" w:hAnsi="Arial,Bold" w:cs="Arial,Bold"/>
                <w:bCs/>
                <w:sz w:val="20"/>
              </w:rPr>
              <w:t>2</w:t>
            </w:r>
          </w:p>
        </w:tc>
        <w:tc>
          <w:tcPr>
            <w:tcW w:w="1602" w:type="dxa"/>
          </w:tcPr>
          <w:p w14:paraId="38949FDF" w14:textId="77777777" w:rsidR="00DF6A4C" w:rsidRPr="00761EB1" w:rsidRDefault="00DF6A4C" w:rsidP="005E7FC7">
            <w:pPr>
              <w:autoSpaceDE w:val="0"/>
              <w:autoSpaceDN w:val="0"/>
              <w:adjustRightInd w:val="0"/>
              <w:rPr>
                <w:rFonts w:ascii="Arial,Bold" w:hAnsi="Arial,Bold" w:cs="Arial,Bold"/>
                <w:bCs/>
                <w:sz w:val="20"/>
              </w:rPr>
            </w:pPr>
          </w:p>
        </w:tc>
        <w:tc>
          <w:tcPr>
            <w:tcW w:w="2237" w:type="dxa"/>
          </w:tcPr>
          <w:p w14:paraId="38C60335" w14:textId="77777777" w:rsidR="00DF6A4C" w:rsidRPr="00761EB1" w:rsidRDefault="00DF6A4C" w:rsidP="005E7FC7">
            <w:pPr>
              <w:autoSpaceDE w:val="0"/>
              <w:autoSpaceDN w:val="0"/>
              <w:adjustRightInd w:val="0"/>
              <w:rPr>
                <w:rFonts w:ascii="Arial,Bold" w:hAnsi="Arial,Bold" w:cs="Arial,Bold"/>
                <w:bCs/>
                <w:sz w:val="20"/>
              </w:rPr>
            </w:pPr>
            <w:r>
              <w:rPr>
                <w:rFonts w:ascii="Arial,Bold" w:hAnsi="Arial,Bold" w:cs="Arial,Bold"/>
                <w:bCs/>
                <w:sz w:val="20"/>
              </w:rPr>
              <w:t>Nie dotyczy</w:t>
            </w:r>
          </w:p>
        </w:tc>
        <w:tc>
          <w:tcPr>
            <w:tcW w:w="1548" w:type="dxa"/>
          </w:tcPr>
          <w:p w14:paraId="1F75CFE3" w14:textId="77777777" w:rsidR="00DF6A4C" w:rsidRPr="00761EB1" w:rsidRDefault="00DF6A4C" w:rsidP="005E7FC7">
            <w:pPr>
              <w:autoSpaceDE w:val="0"/>
              <w:autoSpaceDN w:val="0"/>
              <w:adjustRightInd w:val="0"/>
              <w:rPr>
                <w:rFonts w:ascii="Arial,Bold" w:hAnsi="Arial,Bold" w:cs="Arial,Bold"/>
                <w:bCs/>
                <w:sz w:val="20"/>
              </w:rPr>
            </w:pPr>
            <w:r>
              <w:rPr>
                <w:rFonts w:ascii="Arial,Bold" w:hAnsi="Arial,Bold" w:cs="Arial,Bold"/>
                <w:bCs/>
                <w:sz w:val="20"/>
              </w:rPr>
              <w:t>Nie dotyczy</w:t>
            </w:r>
          </w:p>
        </w:tc>
        <w:tc>
          <w:tcPr>
            <w:tcW w:w="1984" w:type="dxa"/>
          </w:tcPr>
          <w:p w14:paraId="05B503D2" w14:textId="77777777" w:rsidR="00DF6A4C" w:rsidRPr="00761EB1" w:rsidRDefault="00DF6A4C" w:rsidP="005E7FC7">
            <w:pPr>
              <w:autoSpaceDE w:val="0"/>
              <w:autoSpaceDN w:val="0"/>
              <w:adjustRightInd w:val="0"/>
              <w:rPr>
                <w:rFonts w:ascii="Arial,Bold" w:hAnsi="Arial,Bold" w:cs="Arial,Bold"/>
                <w:bCs/>
                <w:sz w:val="20"/>
              </w:rPr>
            </w:pPr>
          </w:p>
        </w:tc>
        <w:tc>
          <w:tcPr>
            <w:tcW w:w="1701" w:type="dxa"/>
          </w:tcPr>
          <w:p w14:paraId="0C60464A" w14:textId="77777777" w:rsidR="00DF6A4C" w:rsidRPr="00761EB1" w:rsidRDefault="00DF6A4C" w:rsidP="005E7FC7">
            <w:pPr>
              <w:autoSpaceDE w:val="0"/>
              <w:autoSpaceDN w:val="0"/>
              <w:adjustRightInd w:val="0"/>
              <w:rPr>
                <w:rFonts w:ascii="Arial,Bold" w:hAnsi="Arial,Bold" w:cs="Arial,Bold"/>
                <w:bCs/>
                <w:sz w:val="20"/>
              </w:rPr>
            </w:pPr>
          </w:p>
        </w:tc>
      </w:tr>
      <w:tr w:rsidR="00DF6A4C" w:rsidRPr="00761EB1" w14:paraId="35428BD6" w14:textId="77777777" w:rsidTr="005E7FC7">
        <w:trPr>
          <w:trHeight w:val="631"/>
        </w:trPr>
        <w:tc>
          <w:tcPr>
            <w:tcW w:w="507" w:type="dxa"/>
          </w:tcPr>
          <w:p w14:paraId="01DD1DA1" w14:textId="77777777" w:rsidR="00DF6A4C" w:rsidRPr="00761EB1" w:rsidRDefault="00DF6A4C" w:rsidP="005E7FC7">
            <w:pPr>
              <w:autoSpaceDE w:val="0"/>
              <w:autoSpaceDN w:val="0"/>
              <w:adjustRightInd w:val="0"/>
              <w:rPr>
                <w:rFonts w:ascii="Arial,Bold" w:hAnsi="Arial,Bold" w:cs="Arial,Bold"/>
                <w:bCs/>
                <w:sz w:val="20"/>
              </w:rPr>
            </w:pPr>
          </w:p>
        </w:tc>
        <w:tc>
          <w:tcPr>
            <w:tcW w:w="3457" w:type="dxa"/>
          </w:tcPr>
          <w:p w14:paraId="1AC662F6" w14:textId="77777777" w:rsidR="00DF6A4C" w:rsidRDefault="00DF6A4C" w:rsidP="005E7FC7">
            <w:pPr>
              <w:autoSpaceDE w:val="0"/>
              <w:autoSpaceDN w:val="0"/>
              <w:adjustRightInd w:val="0"/>
              <w:rPr>
                <w:rFonts w:ascii="Arial,Bold" w:hAnsi="Arial,Bold" w:cs="Arial,Bold"/>
                <w:bCs/>
                <w:sz w:val="20"/>
              </w:rPr>
            </w:pPr>
            <w:r>
              <w:rPr>
                <w:rFonts w:ascii="Arial,Bold" w:hAnsi="Arial,Bold" w:cs="Arial,Bold"/>
                <w:bCs/>
                <w:sz w:val="20"/>
              </w:rPr>
              <w:t>obciążniki do</w:t>
            </w:r>
            <w:r w:rsidRPr="00761EB1">
              <w:rPr>
                <w:rFonts w:ascii="Arial,Bold" w:hAnsi="Arial,Bold" w:cs="Arial,Bold"/>
                <w:bCs/>
                <w:sz w:val="20"/>
              </w:rPr>
              <w:t xml:space="preserve"> prób funkcjonalnych urządzeń dźwigowych będących na stanie zamawiającego (poza suwnicami Q-100T)</w:t>
            </w:r>
          </w:p>
        </w:tc>
        <w:tc>
          <w:tcPr>
            <w:tcW w:w="1701" w:type="dxa"/>
          </w:tcPr>
          <w:p w14:paraId="47CF370F" w14:textId="77777777" w:rsidR="00DF6A4C" w:rsidRDefault="00DF6A4C" w:rsidP="005E7FC7">
            <w:pPr>
              <w:autoSpaceDE w:val="0"/>
              <w:autoSpaceDN w:val="0"/>
              <w:adjustRightInd w:val="0"/>
              <w:jc w:val="center"/>
              <w:rPr>
                <w:rFonts w:ascii="Arial,Bold" w:hAnsi="Arial,Bold" w:cs="Arial,Bold"/>
                <w:bCs/>
                <w:sz w:val="20"/>
              </w:rPr>
            </w:pPr>
            <w:r>
              <w:rPr>
                <w:rFonts w:ascii="Arial,Bold" w:hAnsi="Arial,Bold" w:cs="Arial,Bold"/>
                <w:bCs/>
                <w:sz w:val="20"/>
              </w:rPr>
              <w:t>Nie dotyczy</w:t>
            </w:r>
          </w:p>
        </w:tc>
        <w:tc>
          <w:tcPr>
            <w:tcW w:w="1602" w:type="dxa"/>
          </w:tcPr>
          <w:p w14:paraId="73801410" w14:textId="77777777" w:rsidR="00DF6A4C" w:rsidRPr="00761EB1" w:rsidRDefault="00DF6A4C" w:rsidP="005E7FC7">
            <w:pPr>
              <w:autoSpaceDE w:val="0"/>
              <w:autoSpaceDN w:val="0"/>
              <w:adjustRightInd w:val="0"/>
              <w:rPr>
                <w:rFonts w:ascii="Arial,Bold" w:hAnsi="Arial,Bold" w:cs="Arial,Bold"/>
                <w:bCs/>
                <w:sz w:val="20"/>
              </w:rPr>
            </w:pPr>
            <w:r>
              <w:rPr>
                <w:rFonts w:ascii="Arial,Bold" w:hAnsi="Arial,Bold" w:cs="Arial,Bold"/>
                <w:bCs/>
                <w:sz w:val="20"/>
              </w:rPr>
              <w:t>Nie dotyczy</w:t>
            </w:r>
          </w:p>
        </w:tc>
        <w:tc>
          <w:tcPr>
            <w:tcW w:w="2237" w:type="dxa"/>
          </w:tcPr>
          <w:p w14:paraId="138E8CF2" w14:textId="77777777" w:rsidR="00DF6A4C" w:rsidRDefault="00DF6A4C" w:rsidP="005E7FC7">
            <w:pPr>
              <w:autoSpaceDE w:val="0"/>
              <w:autoSpaceDN w:val="0"/>
              <w:adjustRightInd w:val="0"/>
              <w:rPr>
                <w:rFonts w:ascii="Arial,Bold" w:hAnsi="Arial,Bold" w:cs="Arial,Bold"/>
                <w:bCs/>
                <w:sz w:val="20"/>
              </w:rPr>
            </w:pPr>
            <w:r>
              <w:rPr>
                <w:rFonts w:ascii="Arial,Bold" w:hAnsi="Arial,Bold" w:cs="Arial,Bold"/>
                <w:bCs/>
                <w:sz w:val="20"/>
              </w:rPr>
              <w:t>Masa 0,5 tony – 1 sztuka</w:t>
            </w:r>
          </w:p>
          <w:p w14:paraId="5EC1DF60" w14:textId="77777777" w:rsidR="00DF6A4C" w:rsidRDefault="00DF6A4C" w:rsidP="005E7FC7">
            <w:pPr>
              <w:autoSpaceDE w:val="0"/>
              <w:autoSpaceDN w:val="0"/>
              <w:adjustRightInd w:val="0"/>
              <w:rPr>
                <w:rFonts w:ascii="Arial,Bold" w:hAnsi="Arial,Bold" w:cs="Arial,Bold"/>
                <w:bCs/>
                <w:sz w:val="20"/>
              </w:rPr>
            </w:pPr>
            <w:r>
              <w:rPr>
                <w:rFonts w:ascii="Arial,Bold" w:hAnsi="Arial,Bold" w:cs="Arial,Bold"/>
                <w:bCs/>
                <w:sz w:val="20"/>
              </w:rPr>
              <w:t>Masa 1 tona- 1 sztuka</w:t>
            </w:r>
          </w:p>
          <w:p w14:paraId="4EA3604F" w14:textId="77777777" w:rsidR="00DF6A4C" w:rsidRDefault="00DF6A4C" w:rsidP="005E7FC7">
            <w:pPr>
              <w:autoSpaceDE w:val="0"/>
              <w:autoSpaceDN w:val="0"/>
              <w:adjustRightInd w:val="0"/>
              <w:rPr>
                <w:rFonts w:ascii="Arial,Bold" w:hAnsi="Arial,Bold" w:cs="Arial,Bold"/>
                <w:bCs/>
                <w:sz w:val="20"/>
              </w:rPr>
            </w:pPr>
            <w:r>
              <w:rPr>
                <w:rFonts w:ascii="Arial,Bold" w:hAnsi="Arial,Bold" w:cs="Arial,Bold"/>
                <w:bCs/>
                <w:sz w:val="20"/>
              </w:rPr>
              <w:t>Masa 2 tony – 1 sztuka</w:t>
            </w:r>
          </w:p>
          <w:p w14:paraId="6CB288E5" w14:textId="77777777" w:rsidR="00DF6A4C" w:rsidRDefault="00DF6A4C" w:rsidP="005E7FC7">
            <w:pPr>
              <w:autoSpaceDE w:val="0"/>
              <w:autoSpaceDN w:val="0"/>
              <w:adjustRightInd w:val="0"/>
              <w:rPr>
                <w:rFonts w:ascii="Arial,Bold" w:hAnsi="Arial,Bold" w:cs="Arial,Bold"/>
                <w:bCs/>
                <w:sz w:val="20"/>
              </w:rPr>
            </w:pPr>
            <w:r>
              <w:rPr>
                <w:rFonts w:ascii="Arial,Bold" w:hAnsi="Arial,Bold" w:cs="Arial,Bold"/>
                <w:bCs/>
                <w:sz w:val="20"/>
              </w:rPr>
              <w:t>Masa 3,5 tony – 1 sztuka</w:t>
            </w:r>
          </w:p>
          <w:p w14:paraId="183A9D00" w14:textId="77777777" w:rsidR="00DF6A4C" w:rsidRDefault="00DF6A4C" w:rsidP="005E7FC7">
            <w:pPr>
              <w:autoSpaceDE w:val="0"/>
              <w:autoSpaceDN w:val="0"/>
              <w:adjustRightInd w:val="0"/>
              <w:rPr>
                <w:rFonts w:ascii="Arial,Bold" w:hAnsi="Arial,Bold" w:cs="Arial,Bold"/>
                <w:bCs/>
                <w:sz w:val="20"/>
              </w:rPr>
            </w:pPr>
            <w:r>
              <w:rPr>
                <w:rFonts w:ascii="Arial,Bold" w:hAnsi="Arial,Bold" w:cs="Arial,Bold"/>
                <w:bCs/>
                <w:sz w:val="20"/>
              </w:rPr>
              <w:t>Masa 5 ton – 1 sztuka</w:t>
            </w:r>
          </w:p>
          <w:p w14:paraId="1BA5BA61" w14:textId="77777777" w:rsidR="00DF6A4C" w:rsidRDefault="00DF6A4C" w:rsidP="005E7FC7">
            <w:pPr>
              <w:autoSpaceDE w:val="0"/>
              <w:autoSpaceDN w:val="0"/>
              <w:adjustRightInd w:val="0"/>
              <w:rPr>
                <w:rFonts w:ascii="Arial,Bold" w:hAnsi="Arial,Bold" w:cs="Arial,Bold"/>
                <w:bCs/>
                <w:sz w:val="20"/>
              </w:rPr>
            </w:pPr>
            <w:r>
              <w:rPr>
                <w:rFonts w:ascii="Arial,Bold" w:hAnsi="Arial,Bold" w:cs="Arial,Bold"/>
                <w:bCs/>
                <w:sz w:val="20"/>
              </w:rPr>
              <w:t>Masa 12,5 tony – 1 sztuka</w:t>
            </w:r>
          </w:p>
          <w:p w14:paraId="3FEBE99D" w14:textId="77777777" w:rsidR="00DF6A4C" w:rsidRDefault="00DF6A4C" w:rsidP="005E7FC7">
            <w:pPr>
              <w:autoSpaceDE w:val="0"/>
              <w:autoSpaceDN w:val="0"/>
              <w:adjustRightInd w:val="0"/>
              <w:rPr>
                <w:rFonts w:ascii="Arial,Bold" w:hAnsi="Arial,Bold" w:cs="Arial,Bold"/>
                <w:bCs/>
                <w:sz w:val="20"/>
              </w:rPr>
            </w:pPr>
            <w:r>
              <w:rPr>
                <w:rFonts w:ascii="Arial,Bold" w:hAnsi="Arial,Bold" w:cs="Arial,Bold"/>
                <w:bCs/>
                <w:sz w:val="20"/>
              </w:rPr>
              <w:t>Masa 16 ton – 1 sztuka</w:t>
            </w:r>
          </w:p>
          <w:p w14:paraId="586E05B9" w14:textId="77777777" w:rsidR="00DF6A4C" w:rsidRPr="00761EB1" w:rsidRDefault="00DF6A4C" w:rsidP="005E7FC7">
            <w:pPr>
              <w:autoSpaceDE w:val="0"/>
              <w:autoSpaceDN w:val="0"/>
              <w:adjustRightInd w:val="0"/>
              <w:rPr>
                <w:rFonts w:ascii="Arial,Bold" w:hAnsi="Arial,Bold" w:cs="Arial,Bold"/>
                <w:bCs/>
                <w:sz w:val="20"/>
              </w:rPr>
            </w:pPr>
            <w:r>
              <w:rPr>
                <w:rFonts w:ascii="Arial,Bold" w:hAnsi="Arial,Bold" w:cs="Arial,Bold"/>
                <w:bCs/>
                <w:sz w:val="20"/>
              </w:rPr>
              <w:lastRenderedPageBreak/>
              <w:t>Masa 25 ton – 1 sztuka</w:t>
            </w:r>
          </w:p>
        </w:tc>
        <w:tc>
          <w:tcPr>
            <w:tcW w:w="1548" w:type="dxa"/>
          </w:tcPr>
          <w:p w14:paraId="0FDE744F" w14:textId="77777777" w:rsidR="00DF6A4C" w:rsidRPr="00761EB1" w:rsidRDefault="00DF6A4C" w:rsidP="005E7FC7">
            <w:pPr>
              <w:autoSpaceDE w:val="0"/>
              <w:autoSpaceDN w:val="0"/>
              <w:adjustRightInd w:val="0"/>
              <w:rPr>
                <w:rFonts w:ascii="Arial,Bold" w:hAnsi="Arial,Bold" w:cs="Arial,Bold"/>
                <w:bCs/>
                <w:sz w:val="20"/>
              </w:rPr>
            </w:pPr>
          </w:p>
        </w:tc>
        <w:tc>
          <w:tcPr>
            <w:tcW w:w="1984" w:type="dxa"/>
          </w:tcPr>
          <w:p w14:paraId="6420B5F7" w14:textId="77777777" w:rsidR="00DF6A4C" w:rsidRPr="00761EB1" w:rsidRDefault="00DF6A4C" w:rsidP="005E7FC7">
            <w:pPr>
              <w:autoSpaceDE w:val="0"/>
              <w:autoSpaceDN w:val="0"/>
              <w:adjustRightInd w:val="0"/>
              <w:rPr>
                <w:rFonts w:ascii="Arial,Bold" w:hAnsi="Arial,Bold" w:cs="Arial,Bold"/>
                <w:bCs/>
                <w:sz w:val="20"/>
              </w:rPr>
            </w:pPr>
          </w:p>
        </w:tc>
        <w:tc>
          <w:tcPr>
            <w:tcW w:w="1701" w:type="dxa"/>
          </w:tcPr>
          <w:p w14:paraId="55F1B892" w14:textId="77777777" w:rsidR="00DF6A4C" w:rsidRPr="00761EB1" w:rsidRDefault="00DF6A4C" w:rsidP="005E7FC7">
            <w:pPr>
              <w:autoSpaceDE w:val="0"/>
              <w:autoSpaceDN w:val="0"/>
              <w:adjustRightInd w:val="0"/>
              <w:rPr>
                <w:rFonts w:ascii="Arial,Bold" w:hAnsi="Arial,Bold" w:cs="Arial,Bold"/>
                <w:bCs/>
                <w:sz w:val="20"/>
              </w:rPr>
            </w:pPr>
          </w:p>
        </w:tc>
      </w:tr>
    </w:tbl>
    <w:p w14:paraId="54FB5F91" w14:textId="77777777" w:rsidR="00DF6A4C" w:rsidRPr="00761EB1" w:rsidRDefault="00DF6A4C" w:rsidP="00DF6A4C">
      <w:pPr>
        <w:autoSpaceDE w:val="0"/>
        <w:autoSpaceDN w:val="0"/>
        <w:adjustRightInd w:val="0"/>
        <w:rPr>
          <w:rFonts w:ascii="Arial,Bold" w:hAnsi="Arial,Bold" w:cs="Arial,Bold"/>
          <w:b/>
          <w:bCs/>
        </w:rPr>
      </w:pPr>
    </w:p>
    <w:p w14:paraId="4A8E1AD0" w14:textId="77777777" w:rsidR="00DF6A4C" w:rsidRPr="00761EB1" w:rsidRDefault="00DF6A4C" w:rsidP="00DF6A4C">
      <w:pPr>
        <w:autoSpaceDE w:val="0"/>
        <w:autoSpaceDN w:val="0"/>
        <w:adjustRightInd w:val="0"/>
        <w:jc w:val="both"/>
        <w:rPr>
          <w:rFonts w:ascii="ArialMT" w:hAnsi="ArialMT" w:cs="ArialMT"/>
          <w:sz w:val="20"/>
        </w:rPr>
      </w:pPr>
      <w:r w:rsidRPr="00761EB1">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61EB1">
        <w:rPr>
          <w:rFonts w:ascii="ArialMT" w:hAnsi="ArialMT" w:cs="ArialMT"/>
          <w:sz w:val="20"/>
        </w:rPr>
        <w:t>.</w:t>
      </w:r>
    </w:p>
    <w:p w14:paraId="48A76EEF" w14:textId="77777777" w:rsidR="00DF6A4C" w:rsidRPr="00761EB1" w:rsidRDefault="00DF6A4C" w:rsidP="00DF6A4C">
      <w:pPr>
        <w:autoSpaceDE w:val="0"/>
        <w:autoSpaceDN w:val="0"/>
        <w:adjustRightInd w:val="0"/>
        <w:jc w:val="both"/>
        <w:rPr>
          <w:rFonts w:cs="Arial"/>
          <w:sz w:val="20"/>
        </w:rPr>
      </w:pPr>
    </w:p>
    <w:p w14:paraId="5A57AAB4" w14:textId="77777777" w:rsidR="00DF6A4C" w:rsidRPr="00761EB1" w:rsidRDefault="00DF6A4C" w:rsidP="00DF6A4C">
      <w:pPr>
        <w:autoSpaceDE w:val="0"/>
        <w:autoSpaceDN w:val="0"/>
        <w:adjustRightInd w:val="0"/>
        <w:rPr>
          <w:rFonts w:ascii="ArialMT" w:hAnsi="ArialMT" w:cs="ArialMT"/>
          <w:sz w:val="20"/>
        </w:rPr>
      </w:pPr>
    </w:p>
    <w:p w14:paraId="703C9A19" w14:textId="77777777" w:rsidR="00DF6A4C" w:rsidRPr="00761EB1" w:rsidRDefault="00DF6A4C" w:rsidP="00DF6A4C">
      <w:pPr>
        <w:autoSpaceDE w:val="0"/>
        <w:autoSpaceDN w:val="0"/>
        <w:adjustRightInd w:val="0"/>
        <w:rPr>
          <w:rFonts w:ascii="ArialMT" w:hAnsi="ArialMT" w:cs="ArialMT"/>
          <w:sz w:val="20"/>
        </w:rPr>
      </w:pPr>
    </w:p>
    <w:p w14:paraId="5FF0A1B3" w14:textId="77777777" w:rsidR="00DF6A4C" w:rsidRPr="00761EB1" w:rsidRDefault="00DF6A4C" w:rsidP="00DF6A4C">
      <w:pPr>
        <w:autoSpaceDE w:val="0"/>
        <w:autoSpaceDN w:val="0"/>
        <w:adjustRightInd w:val="0"/>
        <w:jc w:val="center"/>
        <w:rPr>
          <w:rFonts w:ascii="ArialMT" w:hAnsi="ArialMT" w:cs="ArialMT"/>
          <w:sz w:val="20"/>
        </w:rPr>
      </w:pPr>
      <w:r w:rsidRPr="00761EB1">
        <w:rPr>
          <w:rFonts w:ascii="ArialMT" w:hAnsi="ArialMT" w:cs="ArialMT"/>
          <w:sz w:val="20"/>
        </w:rPr>
        <w:t>......................................................................................................</w:t>
      </w:r>
    </w:p>
    <w:p w14:paraId="2D782A2B" w14:textId="22F7FD71" w:rsidR="00DF6A4C" w:rsidRDefault="00DF6A4C" w:rsidP="00DF6A4C">
      <w:pPr>
        <w:autoSpaceDE w:val="0"/>
        <w:autoSpaceDN w:val="0"/>
        <w:adjustRightInd w:val="0"/>
        <w:jc w:val="center"/>
        <w:rPr>
          <w:rFonts w:ascii="ArialMT" w:hAnsi="ArialMT" w:cs="ArialMT"/>
          <w:sz w:val="20"/>
        </w:rPr>
      </w:pPr>
      <w:r w:rsidRPr="00761EB1">
        <w:rPr>
          <w:rFonts w:cs="Arial"/>
          <w:sz w:val="20"/>
        </w:rPr>
        <w:t>(pieczęć i podpis/y osoby/osób upoważnionych</w:t>
      </w:r>
      <w:r>
        <w:rPr>
          <w:rFonts w:cs="Arial"/>
          <w:sz w:val="20"/>
        </w:rPr>
        <w:t xml:space="preserve"> </w:t>
      </w:r>
      <w:r w:rsidRPr="00761EB1">
        <w:rPr>
          <w:rFonts w:ascii="ArialMT" w:hAnsi="ArialMT" w:cs="ArialMT"/>
          <w:sz w:val="20"/>
        </w:rPr>
        <w:t xml:space="preserve">do reprezentowania </w:t>
      </w:r>
    </w:p>
    <w:p w14:paraId="1EC28DDA" w14:textId="0C000DDF" w:rsidR="00DF6A4C" w:rsidRDefault="00DF6A4C" w:rsidP="00DF6A4C">
      <w:pPr>
        <w:autoSpaceDE w:val="0"/>
        <w:autoSpaceDN w:val="0"/>
        <w:adjustRightInd w:val="0"/>
        <w:jc w:val="center"/>
        <w:rPr>
          <w:rFonts w:ascii="ArialMT" w:hAnsi="ArialMT" w:cs="ArialMT"/>
          <w:sz w:val="20"/>
        </w:rPr>
      </w:pPr>
    </w:p>
    <w:p w14:paraId="7920CBCC" w14:textId="42C894C0" w:rsidR="00DF6A4C" w:rsidRDefault="00DF6A4C" w:rsidP="00DF6A4C">
      <w:pPr>
        <w:autoSpaceDE w:val="0"/>
        <w:autoSpaceDN w:val="0"/>
        <w:adjustRightInd w:val="0"/>
        <w:jc w:val="center"/>
        <w:rPr>
          <w:rFonts w:ascii="ArialMT" w:hAnsi="ArialMT" w:cs="ArialMT"/>
          <w:sz w:val="20"/>
        </w:rPr>
      </w:pPr>
    </w:p>
    <w:p w14:paraId="188A5D4B" w14:textId="77777777" w:rsidR="00DF6A4C" w:rsidRDefault="00DF6A4C" w:rsidP="00DF6A4C">
      <w:pPr>
        <w:autoSpaceDE w:val="0"/>
        <w:autoSpaceDN w:val="0"/>
        <w:adjustRightInd w:val="0"/>
        <w:rPr>
          <w:rFonts w:cs="Arial"/>
          <w:sz w:val="20"/>
        </w:rPr>
        <w:sectPr w:rsidR="00DF6A4C" w:rsidSect="00722B84">
          <w:pgSz w:w="16838" w:h="11906" w:orient="landscape"/>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02368B9" w14:textId="6E8F5359"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9755B4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363B4CA5"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C27FD99" w14:textId="77777777" w:rsidTr="005803E7">
        <w:tc>
          <w:tcPr>
            <w:tcW w:w="4720" w:type="dxa"/>
          </w:tcPr>
          <w:p w14:paraId="1BF822F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962537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DB4007" w14:textId="77777777" w:rsidTr="005803E7">
        <w:tc>
          <w:tcPr>
            <w:tcW w:w="4720" w:type="dxa"/>
          </w:tcPr>
          <w:p w14:paraId="5538D7D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0BCECF6"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8344241" w14:textId="77777777" w:rsidR="00B90E3F" w:rsidRPr="00F1451C" w:rsidRDefault="00B90E3F" w:rsidP="00F1451C">
      <w:pPr>
        <w:spacing w:line="304" w:lineRule="exact"/>
        <w:jc w:val="both"/>
        <w:rPr>
          <w:rFonts w:ascii="Arial" w:hAnsi="Arial" w:cs="Arial"/>
          <w:b/>
          <w:sz w:val="22"/>
          <w:szCs w:val="22"/>
        </w:rPr>
      </w:pPr>
    </w:p>
    <w:p w14:paraId="07DEAAC8"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44A752E" w14:textId="77777777" w:rsidR="00B90E3F" w:rsidRPr="00F1451C" w:rsidRDefault="00B90E3F" w:rsidP="00F1451C">
      <w:pPr>
        <w:spacing w:line="304" w:lineRule="exact"/>
        <w:jc w:val="both"/>
        <w:rPr>
          <w:rFonts w:ascii="Arial" w:hAnsi="Arial" w:cs="Arial"/>
          <w:b/>
          <w:sz w:val="22"/>
          <w:szCs w:val="22"/>
        </w:rPr>
      </w:pPr>
    </w:p>
    <w:p w14:paraId="377E13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ACD014A" w14:textId="77777777" w:rsidR="00B90E3F" w:rsidRPr="00F1451C" w:rsidRDefault="00B90E3F" w:rsidP="00F1451C">
      <w:pPr>
        <w:spacing w:line="304" w:lineRule="exact"/>
        <w:rPr>
          <w:rFonts w:ascii="Arial" w:hAnsi="Arial" w:cs="Arial"/>
          <w:sz w:val="22"/>
          <w:szCs w:val="22"/>
        </w:rPr>
      </w:pPr>
    </w:p>
    <w:p w14:paraId="25B76554" w14:textId="77777777" w:rsidR="00B90E3F" w:rsidRPr="00F1451C" w:rsidRDefault="00B90E3F" w:rsidP="00F1451C">
      <w:pPr>
        <w:spacing w:line="304" w:lineRule="exact"/>
        <w:rPr>
          <w:rFonts w:ascii="Arial" w:hAnsi="Arial" w:cs="Arial"/>
          <w:sz w:val="22"/>
          <w:szCs w:val="22"/>
        </w:rPr>
      </w:pPr>
    </w:p>
    <w:p w14:paraId="07B6FB4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1D3336E"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6E68CBDD" w14:textId="4FFBCFE0" w:rsidR="00B90E3F" w:rsidRPr="00F1451C" w:rsidRDefault="00B90E3F" w:rsidP="003C7F5B">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r w:rsidR="003C7F5B">
        <w:rPr>
          <w:sz w:val="22"/>
          <w:szCs w:val="22"/>
        </w:rPr>
        <w:t>ZAKUPOWA</w:t>
      </w:r>
    </w:p>
    <w:p w14:paraId="4561D35F"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4F6C78A" w14:textId="57F56B92" w:rsidR="00D71242" w:rsidRDefault="00D71242" w:rsidP="003C7F5B">
      <w:pPr>
        <w:spacing w:line="304" w:lineRule="exact"/>
        <w:rPr>
          <w:rFonts w:ascii="Arial" w:hAnsi="Arial" w:cs="Arial"/>
          <w:sz w:val="22"/>
          <w:szCs w:val="22"/>
        </w:rPr>
      </w:pPr>
    </w:p>
    <w:p w14:paraId="7D2CACE8" w14:textId="0BD22D37" w:rsidR="00E369F3" w:rsidRDefault="00E369F3" w:rsidP="003C7F5B">
      <w:pPr>
        <w:spacing w:line="304" w:lineRule="exact"/>
        <w:rPr>
          <w:rFonts w:ascii="Arial" w:hAnsi="Arial" w:cs="Arial"/>
          <w:sz w:val="22"/>
          <w:szCs w:val="22"/>
        </w:rPr>
      </w:pPr>
    </w:p>
    <w:p w14:paraId="191D498F" w14:textId="68C65573" w:rsidR="00E369F3" w:rsidRDefault="00E369F3" w:rsidP="003C7F5B">
      <w:pPr>
        <w:spacing w:line="304" w:lineRule="exact"/>
        <w:rPr>
          <w:rFonts w:ascii="Arial" w:hAnsi="Arial" w:cs="Arial"/>
          <w:sz w:val="22"/>
          <w:szCs w:val="22"/>
        </w:rPr>
      </w:pPr>
    </w:p>
    <w:p w14:paraId="1BC912CB" w14:textId="661548ED" w:rsidR="00E369F3" w:rsidRDefault="00E369F3" w:rsidP="003C7F5B">
      <w:pPr>
        <w:spacing w:line="304" w:lineRule="exact"/>
        <w:rPr>
          <w:rFonts w:ascii="Arial" w:hAnsi="Arial" w:cs="Arial"/>
          <w:sz w:val="22"/>
          <w:szCs w:val="22"/>
        </w:rPr>
      </w:pPr>
    </w:p>
    <w:p w14:paraId="599B8A6E" w14:textId="018D2575" w:rsidR="00E369F3" w:rsidRDefault="00E369F3" w:rsidP="003C7F5B">
      <w:pPr>
        <w:spacing w:line="304" w:lineRule="exact"/>
        <w:rPr>
          <w:rFonts w:ascii="Arial" w:hAnsi="Arial" w:cs="Arial"/>
          <w:sz w:val="22"/>
          <w:szCs w:val="22"/>
        </w:rPr>
      </w:pPr>
    </w:p>
    <w:p w14:paraId="1EE2B1C7" w14:textId="336CFDBE" w:rsidR="00E369F3" w:rsidRDefault="00E369F3" w:rsidP="003C7F5B">
      <w:pPr>
        <w:spacing w:line="304" w:lineRule="exact"/>
        <w:rPr>
          <w:rFonts w:ascii="Arial" w:hAnsi="Arial" w:cs="Arial"/>
          <w:sz w:val="22"/>
          <w:szCs w:val="22"/>
        </w:rPr>
      </w:pPr>
    </w:p>
    <w:p w14:paraId="774F2A54" w14:textId="40E3BF78" w:rsidR="00E369F3" w:rsidRDefault="00E369F3" w:rsidP="003C7F5B">
      <w:pPr>
        <w:spacing w:line="304" w:lineRule="exact"/>
        <w:rPr>
          <w:rFonts w:ascii="Arial" w:hAnsi="Arial" w:cs="Arial"/>
          <w:sz w:val="22"/>
          <w:szCs w:val="22"/>
        </w:rPr>
      </w:pPr>
    </w:p>
    <w:p w14:paraId="7C353CC6" w14:textId="4E153987" w:rsidR="00E369F3" w:rsidRDefault="00E369F3" w:rsidP="003C7F5B">
      <w:pPr>
        <w:spacing w:line="304" w:lineRule="exact"/>
        <w:rPr>
          <w:rFonts w:ascii="Arial" w:hAnsi="Arial" w:cs="Arial"/>
          <w:sz w:val="22"/>
          <w:szCs w:val="22"/>
        </w:rPr>
      </w:pPr>
    </w:p>
    <w:p w14:paraId="1F4CD5B9" w14:textId="76C53D0C" w:rsidR="00E369F3" w:rsidRDefault="00E369F3" w:rsidP="003C7F5B">
      <w:pPr>
        <w:spacing w:line="304" w:lineRule="exact"/>
        <w:rPr>
          <w:rFonts w:ascii="Arial" w:hAnsi="Arial" w:cs="Arial"/>
          <w:sz w:val="22"/>
          <w:szCs w:val="22"/>
        </w:rPr>
      </w:pPr>
    </w:p>
    <w:p w14:paraId="07C3FA83" w14:textId="027C9EB1" w:rsidR="00E369F3" w:rsidRDefault="00E369F3" w:rsidP="003C7F5B">
      <w:pPr>
        <w:spacing w:line="304" w:lineRule="exact"/>
        <w:rPr>
          <w:rFonts w:ascii="Arial" w:hAnsi="Arial" w:cs="Arial"/>
          <w:sz w:val="22"/>
          <w:szCs w:val="22"/>
        </w:rPr>
      </w:pPr>
    </w:p>
    <w:p w14:paraId="01E08FD2" w14:textId="265C6197" w:rsidR="00E369F3" w:rsidRDefault="00E369F3" w:rsidP="003C7F5B">
      <w:pPr>
        <w:spacing w:line="304" w:lineRule="exact"/>
        <w:rPr>
          <w:rFonts w:ascii="Arial" w:hAnsi="Arial" w:cs="Arial"/>
          <w:sz w:val="22"/>
          <w:szCs w:val="22"/>
        </w:rPr>
      </w:pPr>
    </w:p>
    <w:p w14:paraId="4118AB68" w14:textId="0DFE80D4" w:rsidR="00E369F3" w:rsidRDefault="00E369F3" w:rsidP="003C7F5B">
      <w:pPr>
        <w:spacing w:line="304" w:lineRule="exact"/>
        <w:rPr>
          <w:rFonts w:ascii="Arial" w:hAnsi="Arial" w:cs="Arial"/>
          <w:sz w:val="22"/>
          <w:szCs w:val="22"/>
        </w:rPr>
      </w:pPr>
    </w:p>
    <w:p w14:paraId="77A0EC80" w14:textId="16A22570" w:rsidR="00E369F3" w:rsidRDefault="00E369F3" w:rsidP="003C7F5B">
      <w:pPr>
        <w:spacing w:line="304" w:lineRule="exact"/>
        <w:rPr>
          <w:rFonts w:ascii="Arial" w:hAnsi="Arial" w:cs="Arial"/>
          <w:sz w:val="22"/>
          <w:szCs w:val="22"/>
        </w:rPr>
      </w:pPr>
    </w:p>
    <w:p w14:paraId="6582F82D" w14:textId="7174BB39" w:rsidR="00E369F3" w:rsidRDefault="00E369F3" w:rsidP="003C7F5B">
      <w:pPr>
        <w:spacing w:line="304" w:lineRule="exact"/>
        <w:rPr>
          <w:rFonts w:ascii="Arial" w:hAnsi="Arial" w:cs="Arial"/>
          <w:sz w:val="22"/>
          <w:szCs w:val="22"/>
        </w:rPr>
      </w:pPr>
    </w:p>
    <w:p w14:paraId="263F7F3B" w14:textId="5A6AB77A" w:rsidR="00E369F3" w:rsidRDefault="00E369F3" w:rsidP="003C7F5B">
      <w:pPr>
        <w:spacing w:line="304" w:lineRule="exact"/>
        <w:rPr>
          <w:rFonts w:ascii="Arial" w:hAnsi="Arial" w:cs="Arial"/>
          <w:sz w:val="22"/>
          <w:szCs w:val="22"/>
        </w:rPr>
      </w:pPr>
    </w:p>
    <w:p w14:paraId="4B0DB044" w14:textId="2E08391C" w:rsidR="00E369F3" w:rsidRDefault="00E369F3" w:rsidP="003C7F5B">
      <w:pPr>
        <w:spacing w:line="304" w:lineRule="exact"/>
        <w:rPr>
          <w:rFonts w:ascii="Arial" w:hAnsi="Arial" w:cs="Arial"/>
          <w:sz w:val="22"/>
          <w:szCs w:val="22"/>
        </w:rPr>
      </w:pPr>
    </w:p>
    <w:p w14:paraId="0C83A345" w14:textId="1FAAF82A" w:rsidR="00E369F3" w:rsidRDefault="00E369F3" w:rsidP="003C7F5B">
      <w:pPr>
        <w:spacing w:line="304" w:lineRule="exact"/>
        <w:rPr>
          <w:rFonts w:ascii="Arial" w:hAnsi="Arial" w:cs="Arial"/>
          <w:sz w:val="22"/>
          <w:szCs w:val="22"/>
        </w:rPr>
      </w:pPr>
    </w:p>
    <w:p w14:paraId="7CFF19BA" w14:textId="21D1D520" w:rsidR="00E369F3" w:rsidRDefault="00E369F3" w:rsidP="003C7F5B">
      <w:pPr>
        <w:spacing w:line="304" w:lineRule="exact"/>
        <w:rPr>
          <w:rFonts w:ascii="Arial" w:hAnsi="Arial" w:cs="Arial"/>
          <w:sz w:val="22"/>
          <w:szCs w:val="22"/>
        </w:rPr>
      </w:pPr>
    </w:p>
    <w:p w14:paraId="09E9FCBA" w14:textId="182099A4" w:rsidR="00E369F3" w:rsidRDefault="00E369F3" w:rsidP="003C7F5B">
      <w:pPr>
        <w:spacing w:line="304" w:lineRule="exact"/>
        <w:rPr>
          <w:rFonts w:ascii="Arial" w:hAnsi="Arial" w:cs="Arial"/>
          <w:sz w:val="22"/>
          <w:szCs w:val="22"/>
        </w:rPr>
      </w:pPr>
    </w:p>
    <w:p w14:paraId="35B2F8C1" w14:textId="154C7589" w:rsidR="00E369F3" w:rsidRDefault="00E369F3" w:rsidP="003C7F5B">
      <w:pPr>
        <w:spacing w:line="304" w:lineRule="exact"/>
        <w:rPr>
          <w:rFonts w:ascii="Arial" w:hAnsi="Arial" w:cs="Arial"/>
          <w:sz w:val="22"/>
          <w:szCs w:val="22"/>
        </w:rPr>
      </w:pPr>
    </w:p>
    <w:p w14:paraId="3145CE87" w14:textId="0844924F" w:rsidR="00E369F3" w:rsidRDefault="00E369F3" w:rsidP="003C7F5B">
      <w:pPr>
        <w:spacing w:line="304" w:lineRule="exact"/>
        <w:rPr>
          <w:rFonts w:ascii="Arial" w:hAnsi="Arial" w:cs="Arial"/>
          <w:sz w:val="22"/>
          <w:szCs w:val="22"/>
        </w:rPr>
      </w:pPr>
    </w:p>
    <w:p w14:paraId="49AD9D2B" w14:textId="2B30E0D0" w:rsidR="00E369F3" w:rsidRDefault="00E369F3" w:rsidP="003C7F5B">
      <w:pPr>
        <w:spacing w:line="304" w:lineRule="exact"/>
        <w:rPr>
          <w:rFonts w:ascii="Arial" w:hAnsi="Arial" w:cs="Arial"/>
          <w:sz w:val="22"/>
          <w:szCs w:val="22"/>
        </w:rPr>
      </w:pPr>
    </w:p>
    <w:p w14:paraId="0D2D56B8" w14:textId="70C046DE" w:rsidR="00E369F3" w:rsidRDefault="00E369F3" w:rsidP="003C7F5B">
      <w:pPr>
        <w:spacing w:line="304" w:lineRule="exact"/>
        <w:rPr>
          <w:rFonts w:ascii="Arial" w:hAnsi="Arial" w:cs="Arial"/>
          <w:sz w:val="22"/>
          <w:szCs w:val="22"/>
        </w:rPr>
      </w:pPr>
    </w:p>
    <w:p w14:paraId="1B6BA478" w14:textId="19BA4CD2" w:rsidR="00E369F3" w:rsidRDefault="00E369F3" w:rsidP="003C7F5B">
      <w:pPr>
        <w:spacing w:line="304" w:lineRule="exact"/>
        <w:rPr>
          <w:rFonts w:ascii="Arial" w:hAnsi="Arial" w:cs="Arial"/>
          <w:sz w:val="22"/>
          <w:szCs w:val="22"/>
        </w:rPr>
      </w:pPr>
    </w:p>
    <w:p w14:paraId="1B21D208" w14:textId="5C4A2E5B" w:rsidR="00E369F3" w:rsidRDefault="00E369F3" w:rsidP="003C7F5B">
      <w:pPr>
        <w:spacing w:line="304" w:lineRule="exact"/>
        <w:rPr>
          <w:rFonts w:ascii="Arial" w:hAnsi="Arial" w:cs="Arial"/>
          <w:sz w:val="22"/>
          <w:szCs w:val="22"/>
        </w:rPr>
      </w:pPr>
    </w:p>
    <w:p w14:paraId="24E14316" w14:textId="024C95F8" w:rsidR="00E369F3" w:rsidRDefault="00E369F3" w:rsidP="003C7F5B">
      <w:pPr>
        <w:spacing w:line="304" w:lineRule="exact"/>
        <w:rPr>
          <w:rFonts w:ascii="Arial" w:hAnsi="Arial" w:cs="Arial"/>
          <w:sz w:val="22"/>
          <w:szCs w:val="22"/>
        </w:rPr>
      </w:pPr>
    </w:p>
    <w:p w14:paraId="4F21FE0B" w14:textId="076B8B55" w:rsidR="00E369F3" w:rsidRDefault="00E369F3" w:rsidP="003C7F5B">
      <w:pPr>
        <w:spacing w:line="304" w:lineRule="exact"/>
        <w:rPr>
          <w:rFonts w:ascii="Arial" w:hAnsi="Arial" w:cs="Arial"/>
          <w:sz w:val="22"/>
          <w:szCs w:val="22"/>
        </w:rPr>
      </w:pPr>
    </w:p>
    <w:p w14:paraId="43CCFABE" w14:textId="457D9F33" w:rsidR="00E369F3" w:rsidRDefault="00E369F3" w:rsidP="003C7F5B">
      <w:pPr>
        <w:spacing w:line="304" w:lineRule="exact"/>
        <w:rPr>
          <w:rFonts w:ascii="Arial" w:hAnsi="Arial" w:cs="Arial"/>
          <w:sz w:val="22"/>
          <w:szCs w:val="22"/>
        </w:rPr>
      </w:pPr>
    </w:p>
    <w:p w14:paraId="7F513513" w14:textId="797150EC" w:rsidR="00E369F3" w:rsidRDefault="00E369F3" w:rsidP="003C7F5B">
      <w:pPr>
        <w:spacing w:line="304" w:lineRule="exact"/>
        <w:rPr>
          <w:rFonts w:ascii="Arial" w:hAnsi="Arial" w:cs="Arial"/>
          <w:sz w:val="22"/>
          <w:szCs w:val="22"/>
        </w:rPr>
      </w:pPr>
    </w:p>
    <w:p w14:paraId="0B3A59B6" w14:textId="04CEB46F" w:rsidR="00E369F3" w:rsidRDefault="00E369F3" w:rsidP="003C7F5B">
      <w:pPr>
        <w:spacing w:line="304" w:lineRule="exact"/>
        <w:rPr>
          <w:rFonts w:ascii="Arial" w:hAnsi="Arial" w:cs="Arial"/>
          <w:sz w:val="22"/>
          <w:szCs w:val="22"/>
        </w:rPr>
      </w:pPr>
    </w:p>
    <w:p w14:paraId="08ECCA37" w14:textId="0634A104" w:rsidR="00E369F3" w:rsidRDefault="00E369F3" w:rsidP="003C7F5B">
      <w:pPr>
        <w:spacing w:line="304" w:lineRule="exact"/>
        <w:rPr>
          <w:rFonts w:ascii="Arial" w:hAnsi="Arial" w:cs="Arial"/>
          <w:sz w:val="22"/>
          <w:szCs w:val="22"/>
        </w:rPr>
      </w:pPr>
    </w:p>
    <w:p w14:paraId="2C11B7DF" w14:textId="149A9C63" w:rsidR="00E369F3" w:rsidRDefault="00E369F3" w:rsidP="003C7F5B">
      <w:pPr>
        <w:spacing w:line="304" w:lineRule="exact"/>
        <w:rPr>
          <w:rFonts w:ascii="Arial" w:hAnsi="Arial" w:cs="Arial"/>
          <w:sz w:val="22"/>
          <w:szCs w:val="22"/>
        </w:rPr>
      </w:pPr>
    </w:p>
    <w:p w14:paraId="0A6E2C14" w14:textId="5FF46576" w:rsidR="00E369F3" w:rsidRDefault="00E369F3" w:rsidP="003C7F5B">
      <w:pPr>
        <w:spacing w:line="304" w:lineRule="exact"/>
        <w:rPr>
          <w:rFonts w:ascii="Arial" w:hAnsi="Arial" w:cs="Arial"/>
          <w:sz w:val="22"/>
          <w:szCs w:val="22"/>
        </w:rPr>
      </w:pPr>
    </w:p>
    <w:p w14:paraId="3DE53DD4" w14:textId="6250FF49" w:rsidR="00E369F3" w:rsidRDefault="00E369F3" w:rsidP="003C7F5B">
      <w:pPr>
        <w:spacing w:line="304" w:lineRule="exact"/>
        <w:rPr>
          <w:rFonts w:ascii="Arial" w:hAnsi="Arial" w:cs="Arial"/>
          <w:sz w:val="22"/>
          <w:szCs w:val="22"/>
        </w:rPr>
      </w:pPr>
    </w:p>
    <w:p w14:paraId="585E83D6" w14:textId="25B73B3B" w:rsidR="00E369F3" w:rsidRDefault="00E369F3" w:rsidP="003C7F5B">
      <w:pPr>
        <w:spacing w:line="304" w:lineRule="exact"/>
        <w:rPr>
          <w:rFonts w:ascii="Arial" w:hAnsi="Arial" w:cs="Arial"/>
          <w:sz w:val="22"/>
          <w:szCs w:val="22"/>
        </w:rPr>
      </w:pPr>
    </w:p>
    <w:p w14:paraId="0167FD83" w14:textId="1DCD3A63" w:rsidR="00E369F3" w:rsidRDefault="00E369F3" w:rsidP="003C7F5B">
      <w:pPr>
        <w:spacing w:line="304" w:lineRule="exact"/>
        <w:rPr>
          <w:rFonts w:ascii="Arial" w:hAnsi="Arial" w:cs="Arial"/>
          <w:sz w:val="22"/>
          <w:szCs w:val="22"/>
        </w:rPr>
      </w:pPr>
    </w:p>
    <w:p w14:paraId="6545B2BE" w14:textId="1DD1FBDF" w:rsidR="00E369F3" w:rsidRDefault="00E369F3" w:rsidP="003C7F5B">
      <w:pPr>
        <w:spacing w:line="304" w:lineRule="exact"/>
        <w:rPr>
          <w:rFonts w:ascii="Arial" w:hAnsi="Arial" w:cs="Arial"/>
          <w:sz w:val="22"/>
          <w:szCs w:val="22"/>
        </w:rPr>
      </w:pPr>
    </w:p>
    <w:p w14:paraId="1BB850B6" w14:textId="2528DFC3" w:rsidR="00E369F3" w:rsidRDefault="00E369F3" w:rsidP="003C7F5B">
      <w:pPr>
        <w:spacing w:line="304" w:lineRule="exact"/>
        <w:rPr>
          <w:rFonts w:ascii="Arial" w:hAnsi="Arial" w:cs="Arial"/>
          <w:sz w:val="22"/>
          <w:szCs w:val="22"/>
        </w:rPr>
      </w:pPr>
    </w:p>
    <w:p w14:paraId="2C1D09B1" w14:textId="3EBA5360" w:rsidR="00E369F3" w:rsidRDefault="00E369F3" w:rsidP="003C7F5B">
      <w:pPr>
        <w:spacing w:line="304" w:lineRule="exact"/>
        <w:rPr>
          <w:rFonts w:ascii="Arial" w:hAnsi="Arial" w:cs="Arial"/>
          <w:sz w:val="22"/>
          <w:szCs w:val="22"/>
        </w:rPr>
      </w:pPr>
    </w:p>
    <w:p w14:paraId="0D1D5FF9" w14:textId="008F0E44" w:rsidR="00E369F3" w:rsidRDefault="00E369F3" w:rsidP="003C7F5B">
      <w:pPr>
        <w:spacing w:line="304" w:lineRule="exact"/>
        <w:rPr>
          <w:rFonts w:ascii="Arial" w:hAnsi="Arial" w:cs="Arial"/>
          <w:sz w:val="22"/>
          <w:szCs w:val="22"/>
        </w:rPr>
      </w:pPr>
    </w:p>
    <w:p w14:paraId="0B2300C7" w14:textId="612EDC87" w:rsidR="00E369F3" w:rsidRDefault="00E369F3" w:rsidP="003C7F5B">
      <w:pPr>
        <w:spacing w:line="304" w:lineRule="exact"/>
        <w:rPr>
          <w:rFonts w:ascii="Arial" w:hAnsi="Arial" w:cs="Arial"/>
          <w:sz w:val="22"/>
          <w:szCs w:val="22"/>
        </w:rPr>
      </w:pPr>
    </w:p>
    <w:p w14:paraId="5DCF06E0" w14:textId="3E07E03C" w:rsidR="00E369F3" w:rsidRDefault="00E369F3" w:rsidP="003C7F5B">
      <w:pPr>
        <w:spacing w:line="304" w:lineRule="exact"/>
        <w:rPr>
          <w:rFonts w:ascii="Arial" w:hAnsi="Arial" w:cs="Arial"/>
          <w:sz w:val="22"/>
          <w:szCs w:val="22"/>
        </w:rPr>
      </w:pPr>
    </w:p>
    <w:p w14:paraId="4F3242BA" w14:textId="051707CC" w:rsidR="00E369F3" w:rsidRDefault="00E369F3" w:rsidP="003C7F5B">
      <w:pPr>
        <w:spacing w:line="304" w:lineRule="exact"/>
        <w:rPr>
          <w:rFonts w:ascii="Arial" w:hAnsi="Arial" w:cs="Arial"/>
          <w:sz w:val="22"/>
          <w:szCs w:val="22"/>
        </w:rPr>
      </w:pPr>
    </w:p>
    <w:p w14:paraId="20462C37" w14:textId="754E7427" w:rsidR="00E369F3" w:rsidRDefault="00E369F3" w:rsidP="003E4376">
      <w:pPr>
        <w:rPr>
          <w:rFonts w:asciiTheme="minorBidi" w:hAnsiTheme="minorBidi" w:cstheme="minorBidi"/>
          <w:sz w:val="22"/>
          <w:szCs w:val="22"/>
        </w:rPr>
      </w:pPr>
      <w:r>
        <w:rPr>
          <w:rFonts w:asciiTheme="minorBidi" w:hAnsiTheme="minorBidi" w:cstheme="minorBidi"/>
          <w:sz w:val="22"/>
          <w:szCs w:val="22"/>
        </w:rPr>
        <w:lastRenderedPageBreak/>
        <w:t>Załącznik nr 18</w:t>
      </w:r>
    </w:p>
    <w:p w14:paraId="5B77C116" w14:textId="3F00E461" w:rsidR="00E369F3" w:rsidRPr="00283156" w:rsidRDefault="00E369F3" w:rsidP="003E4376">
      <w:pPr>
        <w:rPr>
          <w:rFonts w:asciiTheme="minorBidi" w:hAnsiTheme="minorBidi" w:cstheme="minorBidi"/>
          <w:sz w:val="22"/>
          <w:szCs w:val="22"/>
        </w:rPr>
      </w:pPr>
      <w:r w:rsidRPr="00283156">
        <w:rPr>
          <w:rFonts w:asciiTheme="minorBidi" w:hAnsiTheme="minorBidi" w:cstheme="minorBidi"/>
          <w:sz w:val="22"/>
          <w:szCs w:val="22"/>
        </w:rPr>
        <w:t>Cennik pracy sprzętu innego niż podstawowy</w:t>
      </w:r>
    </w:p>
    <w:p w14:paraId="1C3743BC" w14:textId="77777777" w:rsidR="00E369F3" w:rsidRPr="00283156" w:rsidRDefault="00E369F3" w:rsidP="00E369F3">
      <w:pPr>
        <w:jc w:val="right"/>
        <w:rPr>
          <w:rFonts w:asciiTheme="minorBidi" w:hAnsiTheme="minorBidi" w:cstheme="minorBidi"/>
          <w:sz w:val="22"/>
          <w:szCs w:val="22"/>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666"/>
        <w:gridCol w:w="1843"/>
        <w:gridCol w:w="3649"/>
      </w:tblGrid>
      <w:tr w:rsidR="00722B84" w:rsidRPr="007A2951" w14:paraId="5BBA9346" w14:textId="77777777" w:rsidTr="005E7FC7">
        <w:trPr>
          <w:trHeight w:val="95"/>
          <w:jc w:val="center"/>
        </w:trPr>
        <w:tc>
          <w:tcPr>
            <w:tcW w:w="695" w:type="dxa"/>
            <w:shd w:val="clear" w:color="auto" w:fill="auto"/>
            <w:vAlign w:val="center"/>
            <w:hideMark/>
          </w:tcPr>
          <w:p w14:paraId="759E47EA" w14:textId="77777777" w:rsidR="00722B84" w:rsidRPr="007A2951" w:rsidRDefault="00722B84" w:rsidP="005E7FC7">
            <w:pPr>
              <w:jc w:val="right"/>
              <w:rPr>
                <w:rFonts w:ascii="Franklin Gothic Book" w:hAnsi="Franklin Gothic Book"/>
                <w:b/>
                <w:bCs/>
                <w:sz w:val="22"/>
                <w:szCs w:val="22"/>
              </w:rPr>
            </w:pPr>
            <w:r w:rsidRPr="007A2951">
              <w:rPr>
                <w:rFonts w:ascii="Franklin Gothic Book" w:hAnsi="Franklin Gothic Book"/>
                <w:b/>
                <w:bCs/>
                <w:sz w:val="22"/>
                <w:szCs w:val="22"/>
              </w:rPr>
              <w:t>L.p.</w:t>
            </w:r>
          </w:p>
        </w:tc>
        <w:tc>
          <w:tcPr>
            <w:tcW w:w="3666" w:type="dxa"/>
            <w:shd w:val="clear" w:color="auto" w:fill="auto"/>
            <w:vAlign w:val="center"/>
            <w:hideMark/>
          </w:tcPr>
          <w:p w14:paraId="5439C6C8" w14:textId="77777777" w:rsidR="00722B84" w:rsidRPr="007A2951" w:rsidRDefault="00722B84" w:rsidP="005E7FC7">
            <w:pPr>
              <w:jc w:val="right"/>
              <w:rPr>
                <w:rFonts w:ascii="Franklin Gothic Book" w:hAnsi="Franklin Gothic Book"/>
                <w:b/>
                <w:bCs/>
                <w:sz w:val="22"/>
                <w:szCs w:val="22"/>
              </w:rPr>
            </w:pPr>
            <w:r w:rsidRPr="007A2951">
              <w:rPr>
                <w:rFonts w:ascii="Franklin Gothic Book" w:hAnsi="Franklin Gothic Book"/>
                <w:b/>
                <w:bCs/>
                <w:sz w:val="22"/>
                <w:szCs w:val="22"/>
              </w:rPr>
              <w:t>Rodzaj, nazwa sprzętu</w:t>
            </w:r>
          </w:p>
        </w:tc>
        <w:tc>
          <w:tcPr>
            <w:tcW w:w="1843" w:type="dxa"/>
            <w:shd w:val="clear" w:color="auto" w:fill="auto"/>
            <w:vAlign w:val="center"/>
          </w:tcPr>
          <w:p w14:paraId="478BBA5A" w14:textId="77777777" w:rsidR="00722B84" w:rsidRPr="007A2951" w:rsidRDefault="00722B84" w:rsidP="005E7FC7">
            <w:pPr>
              <w:jc w:val="right"/>
              <w:rPr>
                <w:rFonts w:ascii="Franklin Gothic Book" w:hAnsi="Franklin Gothic Book"/>
                <w:b/>
                <w:bCs/>
                <w:sz w:val="22"/>
                <w:szCs w:val="22"/>
              </w:rPr>
            </w:pPr>
            <w:r w:rsidRPr="007A2951">
              <w:rPr>
                <w:rFonts w:ascii="Franklin Gothic Book" w:hAnsi="Franklin Gothic Book"/>
                <w:b/>
                <w:bCs/>
                <w:sz w:val="22"/>
                <w:szCs w:val="22"/>
              </w:rPr>
              <w:t>Szacowana ilość m-g w ciągu roku</w:t>
            </w:r>
          </w:p>
        </w:tc>
        <w:tc>
          <w:tcPr>
            <w:tcW w:w="3649" w:type="dxa"/>
            <w:shd w:val="clear" w:color="auto" w:fill="auto"/>
            <w:vAlign w:val="center"/>
            <w:hideMark/>
          </w:tcPr>
          <w:p w14:paraId="5678E46A" w14:textId="77777777" w:rsidR="00722B84" w:rsidRPr="007A2951" w:rsidRDefault="00722B84" w:rsidP="005E7FC7">
            <w:pPr>
              <w:jc w:val="right"/>
              <w:rPr>
                <w:rFonts w:ascii="Franklin Gothic Book" w:hAnsi="Franklin Gothic Book"/>
                <w:b/>
                <w:bCs/>
                <w:sz w:val="22"/>
                <w:szCs w:val="22"/>
              </w:rPr>
            </w:pPr>
            <w:r w:rsidRPr="007A2951">
              <w:rPr>
                <w:rFonts w:ascii="Franklin Gothic Book" w:hAnsi="Franklin Gothic Book"/>
                <w:b/>
                <w:bCs/>
                <w:sz w:val="22"/>
                <w:szCs w:val="22"/>
              </w:rPr>
              <w:t>Cena za 1 m-g  Pracy sprzętu</w:t>
            </w:r>
          </w:p>
          <w:p w14:paraId="76DF888D" w14:textId="77777777" w:rsidR="00722B84" w:rsidRPr="007A2951" w:rsidRDefault="00722B84" w:rsidP="005E7FC7">
            <w:pPr>
              <w:jc w:val="right"/>
              <w:rPr>
                <w:rFonts w:ascii="Franklin Gothic Book" w:hAnsi="Franklin Gothic Book"/>
                <w:b/>
                <w:bCs/>
                <w:sz w:val="22"/>
                <w:szCs w:val="22"/>
              </w:rPr>
            </w:pPr>
            <w:r w:rsidRPr="007A2951">
              <w:rPr>
                <w:rFonts w:ascii="Franklin Gothic Book" w:hAnsi="Franklin Gothic Book"/>
                <w:b/>
                <w:bCs/>
                <w:sz w:val="22"/>
                <w:szCs w:val="22"/>
              </w:rPr>
              <w:t>(wypełnia Wykonawca)</w:t>
            </w:r>
          </w:p>
          <w:p w14:paraId="78868573" w14:textId="77777777" w:rsidR="00722B84" w:rsidRPr="007A2951" w:rsidRDefault="00722B84" w:rsidP="005E7FC7">
            <w:pPr>
              <w:jc w:val="right"/>
              <w:rPr>
                <w:rFonts w:ascii="Franklin Gothic Book" w:hAnsi="Franklin Gothic Book"/>
                <w:b/>
                <w:bCs/>
                <w:sz w:val="22"/>
                <w:szCs w:val="22"/>
              </w:rPr>
            </w:pPr>
          </w:p>
        </w:tc>
      </w:tr>
      <w:tr w:rsidR="002B594D" w:rsidRPr="007A2951" w14:paraId="1E6198E3" w14:textId="77777777" w:rsidTr="005E7FC7">
        <w:trPr>
          <w:trHeight w:val="525"/>
          <w:jc w:val="center"/>
        </w:trPr>
        <w:tc>
          <w:tcPr>
            <w:tcW w:w="695" w:type="dxa"/>
            <w:shd w:val="clear" w:color="auto" w:fill="auto"/>
            <w:vAlign w:val="center"/>
            <w:hideMark/>
          </w:tcPr>
          <w:p w14:paraId="1FB0C012" w14:textId="77777777" w:rsidR="002B594D" w:rsidRPr="007A2951" w:rsidRDefault="002B594D" w:rsidP="002B594D">
            <w:pPr>
              <w:jc w:val="right"/>
              <w:rPr>
                <w:rFonts w:ascii="Franklin Gothic Book" w:hAnsi="Franklin Gothic Book"/>
                <w:sz w:val="22"/>
                <w:szCs w:val="22"/>
              </w:rPr>
            </w:pPr>
            <w:r w:rsidRPr="007A2951">
              <w:rPr>
                <w:rFonts w:ascii="Franklin Gothic Book" w:hAnsi="Franklin Gothic Book"/>
                <w:sz w:val="22"/>
                <w:szCs w:val="22"/>
              </w:rPr>
              <w:t>1.</w:t>
            </w:r>
          </w:p>
        </w:tc>
        <w:tc>
          <w:tcPr>
            <w:tcW w:w="3666" w:type="dxa"/>
            <w:shd w:val="clear" w:color="auto" w:fill="auto"/>
            <w:vAlign w:val="center"/>
            <w:hideMark/>
          </w:tcPr>
          <w:p w14:paraId="5AC52BA2" w14:textId="77777777" w:rsidR="002B594D" w:rsidRPr="007A2951" w:rsidRDefault="002B594D" w:rsidP="002B594D">
            <w:pPr>
              <w:jc w:val="right"/>
              <w:rPr>
                <w:rFonts w:ascii="Franklin Gothic Book" w:hAnsi="Franklin Gothic Book"/>
                <w:sz w:val="22"/>
                <w:szCs w:val="22"/>
              </w:rPr>
            </w:pPr>
            <w:r w:rsidRPr="007A2951">
              <w:rPr>
                <w:rFonts w:ascii="Franklin Gothic Book" w:hAnsi="Franklin Gothic Book"/>
                <w:sz w:val="22"/>
                <w:szCs w:val="22"/>
              </w:rPr>
              <w:t>Samochód ciężarowy od 5 tony do 12 ton</w:t>
            </w:r>
          </w:p>
        </w:tc>
        <w:tc>
          <w:tcPr>
            <w:tcW w:w="1843" w:type="dxa"/>
            <w:shd w:val="clear" w:color="auto" w:fill="auto"/>
            <w:vAlign w:val="center"/>
          </w:tcPr>
          <w:p w14:paraId="5927CF6D" w14:textId="4EFA28E4" w:rsidR="002B594D" w:rsidRPr="007A2951" w:rsidRDefault="002B594D" w:rsidP="002B594D">
            <w:pPr>
              <w:jc w:val="right"/>
              <w:rPr>
                <w:rFonts w:ascii="Franklin Gothic Book" w:hAnsi="Franklin Gothic Book"/>
                <w:sz w:val="22"/>
                <w:szCs w:val="22"/>
              </w:rPr>
            </w:pPr>
            <w:r>
              <w:rPr>
                <w:rFonts w:ascii="Franklin Gothic Book" w:hAnsi="Franklin Gothic Book"/>
                <w:sz w:val="22"/>
                <w:szCs w:val="22"/>
              </w:rPr>
              <w:t>200</w:t>
            </w:r>
          </w:p>
        </w:tc>
        <w:tc>
          <w:tcPr>
            <w:tcW w:w="3649" w:type="dxa"/>
            <w:shd w:val="clear" w:color="auto" w:fill="auto"/>
            <w:vAlign w:val="center"/>
            <w:hideMark/>
          </w:tcPr>
          <w:p w14:paraId="674D5FD0" w14:textId="7844F046" w:rsidR="002B594D" w:rsidRPr="007A2951" w:rsidRDefault="002B594D" w:rsidP="002B594D">
            <w:pPr>
              <w:jc w:val="right"/>
              <w:rPr>
                <w:rFonts w:ascii="Franklin Gothic Book" w:hAnsi="Franklin Gothic Book"/>
                <w:sz w:val="22"/>
                <w:szCs w:val="22"/>
              </w:rPr>
            </w:pPr>
          </w:p>
        </w:tc>
      </w:tr>
      <w:tr w:rsidR="002B594D" w:rsidRPr="007A2951" w14:paraId="32B65FC7" w14:textId="77777777" w:rsidTr="005E7FC7">
        <w:trPr>
          <w:trHeight w:val="315"/>
          <w:jc w:val="center"/>
        </w:trPr>
        <w:tc>
          <w:tcPr>
            <w:tcW w:w="695" w:type="dxa"/>
            <w:shd w:val="clear" w:color="auto" w:fill="auto"/>
            <w:vAlign w:val="center"/>
            <w:hideMark/>
          </w:tcPr>
          <w:p w14:paraId="21330CA4" w14:textId="77777777" w:rsidR="002B594D" w:rsidRPr="007A2951" w:rsidRDefault="002B594D" w:rsidP="002B594D">
            <w:pPr>
              <w:jc w:val="right"/>
              <w:rPr>
                <w:rFonts w:ascii="Franklin Gothic Book" w:hAnsi="Franklin Gothic Book"/>
                <w:sz w:val="22"/>
                <w:szCs w:val="22"/>
              </w:rPr>
            </w:pPr>
            <w:r w:rsidRPr="007A2951">
              <w:rPr>
                <w:rFonts w:ascii="Franklin Gothic Book" w:hAnsi="Franklin Gothic Book"/>
                <w:sz w:val="22"/>
                <w:szCs w:val="22"/>
              </w:rPr>
              <w:t>2.</w:t>
            </w:r>
          </w:p>
        </w:tc>
        <w:tc>
          <w:tcPr>
            <w:tcW w:w="3666" w:type="dxa"/>
            <w:shd w:val="clear" w:color="auto" w:fill="auto"/>
            <w:vAlign w:val="center"/>
            <w:hideMark/>
          </w:tcPr>
          <w:p w14:paraId="3E78B0B1" w14:textId="77777777" w:rsidR="002B594D" w:rsidRPr="007A2951" w:rsidRDefault="002B594D" w:rsidP="002B594D">
            <w:pPr>
              <w:jc w:val="right"/>
              <w:rPr>
                <w:rFonts w:ascii="Franklin Gothic Book" w:hAnsi="Franklin Gothic Book"/>
                <w:sz w:val="22"/>
                <w:szCs w:val="22"/>
              </w:rPr>
            </w:pPr>
            <w:r w:rsidRPr="007A2951">
              <w:rPr>
                <w:rFonts w:ascii="Franklin Gothic Book" w:hAnsi="Franklin Gothic Book"/>
                <w:sz w:val="22"/>
                <w:szCs w:val="22"/>
              </w:rPr>
              <w:t>Samochód ciężarowy od 12 do 18 ton</w:t>
            </w:r>
          </w:p>
        </w:tc>
        <w:tc>
          <w:tcPr>
            <w:tcW w:w="1843" w:type="dxa"/>
            <w:shd w:val="clear" w:color="auto" w:fill="auto"/>
            <w:vAlign w:val="center"/>
          </w:tcPr>
          <w:p w14:paraId="371F4A39" w14:textId="6DFF8E03" w:rsidR="002B594D" w:rsidRPr="007A2951" w:rsidRDefault="002B594D" w:rsidP="002B594D">
            <w:pPr>
              <w:jc w:val="right"/>
              <w:rPr>
                <w:rFonts w:ascii="Franklin Gothic Book" w:hAnsi="Franklin Gothic Book"/>
                <w:sz w:val="22"/>
                <w:szCs w:val="22"/>
              </w:rPr>
            </w:pPr>
            <w:r>
              <w:rPr>
                <w:rFonts w:ascii="Franklin Gothic Book" w:hAnsi="Franklin Gothic Book"/>
                <w:sz w:val="22"/>
                <w:szCs w:val="22"/>
              </w:rPr>
              <w:t>100</w:t>
            </w:r>
          </w:p>
        </w:tc>
        <w:tc>
          <w:tcPr>
            <w:tcW w:w="3649" w:type="dxa"/>
            <w:shd w:val="clear" w:color="auto" w:fill="auto"/>
            <w:vAlign w:val="center"/>
            <w:hideMark/>
          </w:tcPr>
          <w:p w14:paraId="466F30F7" w14:textId="12D3956C" w:rsidR="002B594D" w:rsidRPr="007A2951" w:rsidRDefault="002B594D" w:rsidP="002B594D">
            <w:pPr>
              <w:jc w:val="right"/>
              <w:rPr>
                <w:rFonts w:ascii="Franklin Gothic Book" w:hAnsi="Franklin Gothic Book"/>
                <w:sz w:val="22"/>
                <w:szCs w:val="22"/>
              </w:rPr>
            </w:pPr>
          </w:p>
        </w:tc>
      </w:tr>
      <w:tr w:rsidR="002B594D" w:rsidRPr="007A2951" w14:paraId="35667F6F" w14:textId="77777777" w:rsidTr="005E7FC7">
        <w:trPr>
          <w:trHeight w:val="315"/>
          <w:jc w:val="center"/>
        </w:trPr>
        <w:tc>
          <w:tcPr>
            <w:tcW w:w="695" w:type="dxa"/>
            <w:shd w:val="clear" w:color="auto" w:fill="auto"/>
            <w:vAlign w:val="center"/>
            <w:hideMark/>
          </w:tcPr>
          <w:p w14:paraId="19852C4A" w14:textId="77777777" w:rsidR="002B594D" w:rsidRPr="007A2951" w:rsidRDefault="002B594D" w:rsidP="002B594D">
            <w:pPr>
              <w:jc w:val="right"/>
              <w:rPr>
                <w:rFonts w:ascii="Franklin Gothic Book" w:hAnsi="Franklin Gothic Book"/>
                <w:sz w:val="22"/>
                <w:szCs w:val="22"/>
              </w:rPr>
            </w:pPr>
            <w:r w:rsidRPr="007A2951">
              <w:rPr>
                <w:rFonts w:ascii="Franklin Gothic Book" w:hAnsi="Franklin Gothic Book"/>
                <w:sz w:val="22"/>
                <w:szCs w:val="22"/>
              </w:rPr>
              <w:t>3.</w:t>
            </w:r>
          </w:p>
        </w:tc>
        <w:tc>
          <w:tcPr>
            <w:tcW w:w="3666" w:type="dxa"/>
            <w:shd w:val="clear" w:color="auto" w:fill="auto"/>
            <w:vAlign w:val="center"/>
            <w:hideMark/>
          </w:tcPr>
          <w:p w14:paraId="2500C1F1" w14:textId="77777777" w:rsidR="002B594D" w:rsidRPr="007A2951" w:rsidRDefault="002B594D" w:rsidP="002B594D">
            <w:pPr>
              <w:jc w:val="right"/>
              <w:rPr>
                <w:rFonts w:ascii="Franklin Gothic Book" w:hAnsi="Franklin Gothic Book"/>
                <w:sz w:val="22"/>
                <w:szCs w:val="22"/>
              </w:rPr>
            </w:pPr>
            <w:r w:rsidRPr="007A2951">
              <w:rPr>
                <w:rFonts w:ascii="Franklin Gothic Book" w:hAnsi="Franklin Gothic Book"/>
                <w:sz w:val="22"/>
                <w:szCs w:val="22"/>
              </w:rPr>
              <w:t>Żuraw kołowy do 10 ton</w:t>
            </w:r>
          </w:p>
        </w:tc>
        <w:tc>
          <w:tcPr>
            <w:tcW w:w="1843" w:type="dxa"/>
            <w:shd w:val="clear" w:color="auto" w:fill="auto"/>
            <w:vAlign w:val="center"/>
          </w:tcPr>
          <w:p w14:paraId="291CF0BA" w14:textId="7FF80B76" w:rsidR="002B594D" w:rsidRPr="007A2951" w:rsidRDefault="002B594D" w:rsidP="002B594D">
            <w:pPr>
              <w:jc w:val="right"/>
              <w:rPr>
                <w:rFonts w:ascii="Franklin Gothic Book" w:hAnsi="Franklin Gothic Book"/>
                <w:sz w:val="22"/>
                <w:szCs w:val="22"/>
              </w:rPr>
            </w:pPr>
            <w:r>
              <w:rPr>
                <w:rFonts w:ascii="Franklin Gothic Book" w:hAnsi="Franklin Gothic Book"/>
                <w:sz w:val="22"/>
                <w:szCs w:val="22"/>
              </w:rPr>
              <w:t>150</w:t>
            </w:r>
          </w:p>
        </w:tc>
        <w:tc>
          <w:tcPr>
            <w:tcW w:w="3649" w:type="dxa"/>
            <w:shd w:val="clear" w:color="auto" w:fill="auto"/>
            <w:vAlign w:val="center"/>
            <w:hideMark/>
          </w:tcPr>
          <w:p w14:paraId="564BCF8F" w14:textId="345BA20C" w:rsidR="002B594D" w:rsidRPr="007A2951" w:rsidRDefault="002B594D" w:rsidP="002B594D">
            <w:pPr>
              <w:jc w:val="right"/>
              <w:rPr>
                <w:rFonts w:ascii="Franklin Gothic Book" w:hAnsi="Franklin Gothic Book"/>
                <w:sz w:val="22"/>
                <w:szCs w:val="22"/>
              </w:rPr>
            </w:pPr>
          </w:p>
        </w:tc>
      </w:tr>
      <w:tr w:rsidR="002B594D" w:rsidRPr="007A2951" w14:paraId="57782E36" w14:textId="77777777" w:rsidTr="005E7FC7">
        <w:trPr>
          <w:trHeight w:val="315"/>
          <w:jc w:val="center"/>
        </w:trPr>
        <w:tc>
          <w:tcPr>
            <w:tcW w:w="695" w:type="dxa"/>
            <w:shd w:val="clear" w:color="auto" w:fill="auto"/>
            <w:vAlign w:val="center"/>
            <w:hideMark/>
          </w:tcPr>
          <w:p w14:paraId="3833A10A" w14:textId="77777777" w:rsidR="002B594D" w:rsidRPr="007A2951" w:rsidRDefault="002B594D" w:rsidP="002B594D">
            <w:pPr>
              <w:jc w:val="right"/>
              <w:rPr>
                <w:rFonts w:ascii="Franklin Gothic Book" w:hAnsi="Franklin Gothic Book"/>
                <w:sz w:val="22"/>
                <w:szCs w:val="22"/>
              </w:rPr>
            </w:pPr>
            <w:r w:rsidRPr="007A2951">
              <w:rPr>
                <w:rFonts w:ascii="Franklin Gothic Book" w:hAnsi="Franklin Gothic Book"/>
                <w:sz w:val="22"/>
                <w:szCs w:val="22"/>
              </w:rPr>
              <w:t>4.</w:t>
            </w:r>
          </w:p>
        </w:tc>
        <w:tc>
          <w:tcPr>
            <w:tcW w:w="3666" w:type="dxa"/>
            <w:shd w:val="clear" w:color="auto" w:fill="auto"/>
            <w:vAlign w:val="center"/>
            <w:hideMark/>
          </w:tcPr>
          <w:p w14:paraId="2FB5BCB3" w14:textId="77777777" w:rsidR="002B594D" w:rsidRPr="007A2951" w:rsidRDefault="002B594D" w:rsidP="002B594D">
            <w:pPr>
              <w:jc w:val="right"/>
              <w:rPr>
                <w:rFonts w:ascii="Franklin Gothic Book" w:hAnsi="Franklin Gothic Book"/>
                <w:sz w:val="22"/>
                <w:szCs w:val="22"/>
              </w:rPr>
            </w:pPr>
            <w:r w:rsidRPr="007A2951">
              <w:rPr>
                <w:rFonts w:ascii="Franklin Gothic Book" w:hAnsi="Franklin Gothic Book"/>
                <w:sz w:val="22"/>
                <w:szCs w:val="22"/>
              </w:rPr>
              <w:t>Zwyżka samojezdna do 18 m</w:t>
            </w:r>
          </w:p>
        </w:tc>
        <w:tc>
          <w:tcPr>
            <w:tcW w:w="1843" w:type="dxa"/>
            <w:shd w:val="clear" w:color="auto" w:fill="auto"/>
            <w:vAlign w:val="center"/>
          </w:tcPr>
          <w:p w14:paraId="6A14DE1D" w14:textId="69DCB02A" w:rsidR="002B594D" w:rsidRPr="007A2951" w:rsidRDefault="002B594D" w:rsidP="002B594D">
            <w:pPr>
              <w:jc w:val="right"/>
              <w:rPr>
                <w:rFonts w:ascii="Franklin Gothic Book" w:hAnsi="Franklin Gothic Book"/>
                <w:sz w:val="22"/>
                <w:szCs w:val="22"/>
              </w:rPr>
            </w:pPr>
            <w:r>
              <w:rPr>
                <w:rFonts w:ascii="Franklin Gothic Book" w:hAnsi="Franklin Gothic Book"/>
                <w:sz w:val="22"/>
                <w:szCs w:val="22"/>
              </w:rPr>
              <w:t>420</w:t>
            </w:r>
          </w:p>
        </w:tc>
        <w:tc>
          <w:tcPr>
            <w:tcW w:w="3649" w:type="dxa"/>
            <w:shd w:val="clear" w:color="auto" w:fill="auto"/>
            <w:vAlign w:val="center"/>
            <w:hideMark/>
          </w:tcPr>
          <w:p w14:paraId="3D99FC7D" w14:textId="5C274332" w:rsidR="002B594D" w:rsidRPr="007A2951" w:rsidRDefault="002B594D" w:rsidP="002B594D">
            <w:pPr>
              <w:jc w:val="right"/>
              <w:rPr>
                <w:rFonts w:ascii="Franklin Gothic Book" w:hAnsi="Franklin Gothic Book"/>
                <w:sz w:val="22"/>
                <w:szCs w:val="22"/>
              </w:rPr>
            </w:pPr>
          </w:p>
        </w:tc>
      </w:tr>
    </w:tbl>
    <w:p w14:paraId="3891AF8D" w14:textId="77777777" w:rsidR="00722B84" w:rsidRPr="003B54EE" w:rsidRDefault="00722B84" w:rsidP="00722B84">
      <w:pPr>
        <w:jc w:val="right"/>
        <w:rPr>
          <w:rFonts w:ascii="Franklin Gothic Book" w:hAnsi="Franklin Gothic Book"/>
          <w:sz w:val="22"/>
          <w:szCs w:val="22"/>
        </w:rPr>
      </w:pPr>
    </w:p>
    <w:p w14:paraId="48087735" w14:textId="77777777" w:rsidR="00722B84" w:rsidRDefault="00722B84" w:rsidP="00722B84">
      <w:pPr>
        <w:jc w:val="both"/>
        <w:rPr>
          <w:rFonts w:ascii="Franklin Gothic Book" w:hAnsi="Franklin Gothic Book"/>
          <w:sz w:val="22"/>
          <w:szCs w:val="22"/>
        </w:rPr>
      </w:pPr>
      <w:r w:rsidRPr="007A2951">
        <w:rPr>
          <w:rFonts w:ascii="Franklin Gothic Book" w:hAnsi="Franklin Gothic Book"/>
          <w:sz w:val="22"/>
          <w:szCs w:val="22"/>
        </w:rPr>
        <w:t>Powyższe ceny obowiązujące dla minimalnego czasu najmu/pracy = 2 m-g, w przypadku pracy krótszej niż 2 m-g przyjmujemy do rozliczeń wynagrodzenie równe 2 m-g x stawka z tabeli.</w:t>
      </w:r>
    </w:p>
    <w:p w14:paraId="62EEE2F8" w14:textId="196890EA" w:rsidR="00E369F3" w:rsidRPr="003C7F5B" w:rsidRDefault="00E369F3" w:rsidP="003C7F5B">
      <w:pPr>
        <w:spacing w:line="304" w:lineRule="exact"/>
        <w:rPr>
          <w:rFonts w:ascii="Arial" w:hAnsi="Arial" w:cs="Arial"/>
          <w:sz w:val="22"/>
          <w:szCs w:val="22"/>
        </w:rPr>
      </w:pPr>
    </w:p>
    <w:sectPr w:rsidR="00E369F3" w:rsidRPr="003C7F5B" w:rsidSect="00DF6A4C">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641F" w14:textId="77777777" w:rsidR="003007BB" w:rsidRDefault="003007BB">
      <w:r>
        <w:separator/>
      </w:r>
    </w:p>
  </w:endnote>
  <w:endnote w:type="continuationSeparator" w:id="0">
    <w:p w14:paraId="71A3FAC1" w14:textId="77777777" w:rsidR="003007BB" w:rsidRDefault="0030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9B7" w14:textId="783D28C4" w:rsidR="002B594D" w:rsidRDefault="002B594D">
    <w:pPr>
      <w:pStyle w:val="Stopka"/>
      <w:pBdr>
        <w:top w:val="single" w:sz="4" w:space="1" w:color="D9D9D9" w:themeColor="background1" w:themeShade="D9"/>
      </w:pBdr>
      <w:jc w:val="right"/>
    </w:pPr>
    <w:r>
      <w:fldChar w:fldCharType="begin"/>
    </w:r>
    <w:r>
      <w:instrText>PAGE   \* MERGEFORMAT</w:instrText>
    </w:r>
    <w:r>
      <w:fldChar w:fldCharType="separate"/>
    </w:r>
    <w:r w:rsidR="005869FC">
      <w:rPr>
        <w:noProof/>
      </w:rPr>
      <w:t>24</w:t>
    </w:r>
    <w:r>
      <w:fldChar w:fldCharType="end"/>
    </w:r>
    <w:r>
      <w:t xml:space="preserve"> | </w:t>
    </w:r>
    <w:r>
      <w:rPr>
        <w:color w:val="7F7F7F" w:themeColor="background1" w:themeShade="7F"/>
        <w:spacing w:val="60"/>
      </w:rPr>
      <w:t>Strona</w:t>
    </w:r>
  </w:p>
  <w:p w14:paraId="171E1313" w14:textId="77777777" w:rsidR="002B594D" w:rsidRDefault="002B59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DFB0" w14:textId="77777777" w:rsidR="002B594D" w:rsidRPr="00FA1618" w:rsidRDefault="002B594D"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1E624027" w14:textId="77777777" w:rsidR="002B594D" w:rsidRPr="00FA1618" w:rsidRDefault="002B594D"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A43CA25" w14:textId="77777777" w:rsidR="002B594D" w:rsidRPr="00FA1618" w:rsidRDefault="002B594D"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BBEF5" w14:textId="77777777" w:rsidR="003007BB" w:rsidRDefault="003007BB">
      <w:r>
        <w:separator/>
      </w:r>
    </w:p>
  </w:footnote>
  <w:footnote w:type="continuationSeparator" w:id="0">
    <w:p w14:paraId="0C08DFEB" w14:textId="77777777" w:rsidR="003007BB" w:rsidRDefault="003007BB">
      <w:r>
        <w:continuationSeparator/>
      </w:r>
    </w:p>
  </w:footnote>
  <w:footnote w:id="1">
    <w:p w14:paraId="3ED56EA1" w14:textId="77777777" w:rsidR="002B594D" w:rsidRDefault="002B594D">
      <w:pPr>
        <w:pStyle w:val="Tekstprzypisudolnego"/>
      </w:pPr>
      <w:r w:rsidRPr="001B6050">
        <w:rPr>
          <w:rStyle w:val="Odwoanieprzypisudolnego"/>
          <w:rFonts w:ascii="Arial" w:hAnsi="Arial" w:cs="Arial"/>
          <w:sz w:val="16"/>
          <w:szCs w:val="16"/>
        </w:rPr>
        <w:footnoteRef/>
      </w:r>
      <w:r w:rsidRPr="001B6050">
        <w:rPr>
          <w:rFonts w:ascii="Arial" w:hAnsi="Arial" w:cs="Arial"/>
          <w:sz w:val="16"/>
          <w:szCs w:val="16"/>
        </w:rPr>
        <w:t xml:space="preserve"> Element wymagany zgodnie z art. 134 ust. 1 pkt 2 p.z.p. </w:t>
      </w:r>
    </w:p>
  </w:footnote>
  <w:footnote w:id="2">
    <w:p w14:paraId="1D01F846" w14:textId="77777777" w:rsidR="002B594D" w:rsidRDefault="002B594D" w:rsidP="00FD35EA">
      <w:pPr>
        <w:pStyle w:val="Tekstprzypisudolnego"/>
      </w:pPr>
      <w:r w:rsidRPr="00FD35EA">
        <w:rPr>
          <w:rStyle w:val="Odwoanieprzypisudolnego"/>
          <w:rFonts w:ascii="Arial" w:hAnsi="Arial" w:cs="Arial"/>
          <w:sz w:val="16"/>
          <w:szCs w:val="16"/>
        </w:rPr>
        <w:footnoteRef/>
      </w:r>
      <w:r w:rsidRPr="00FD35EA">
        <w:rPr>
          <w:rFonts w:ascii="Arial" w:hAnsi="Arial" w:cs="Arial"/>
          <w:sz w:val="16"/>
          <w:szCs w:val="16"/>
        </w:rPr>
        <w:t xml:space="preserve"> </w:t>
      </w:r>
      <w:r w:rsidRPr="005A43E7">
        <w:rPr>
          <w:rFonts w:ascii="Arial" w:hAnsi="Arial" w:cs="Arial"/>
          <w:sz w:val="16"/>
          <w:szCs w:val="16"/>
        </w:rPr>
        <w:t xml:space="preserve">Skorzystanie z procedury odwróconej wymaga jej przewidzenia w treści ogłoszenia lub SWZ. </w:t>
      </w:r>
    </w:p>
  </w:footnote>
  <w:footnote w:id="3">
    <w:p w14:paraId="6F9E4A7A" w14:textId="77777777" w:rsidR="002B594D" w:rsidRDefault="002B594D" w:rsidP="00FD35EA">
      <w:pPr>
        <w:pStyle w:val="Tekstprzypisudolnego"/>
        <w:jc w:val="both"/>
      </w:pPr>
      <w:r w:rsidRPr="005A43E7">
        <w:rPr>
          <w:rStyle w:val="Odwoanieprzypisudolnego"/>
          <w:rFonts w:ascii="Arial" w:hAnsi="Arial" w:cs="Arial"/>
          <w:sz w:val="16"/>
          <w:szCs w:val="16"/>
        </w:rPr>
        <w:footnoteRef/>
      </w:r>
      <w:r w:rsidRPr="005A43E7">
        <w:rPr>
          <w:rFonts w:ascii="Arial" w:hAnsi="Arial" w:cs="Arial"/>
          <w:sz w:val="16"/>
          <w:szCs w:val="16"/>
        </w:rPr>
        <w:t xml:space="preserve"> Podać zgodnie </w:t>
      </w:r>
      <w:r w:rsidRPr="003B598B">
        <w:rPr>
          <w:rFonts w:ascii="Arial" w:hAnsi="Arial" w:cs="Arial"/>
          <w:sz w:val="16"/>
          <w:szCs w:val="16"/>
        </w:rPr>
        <w:t xml:space="preserve">z nomenklaturą wynikająca z rozporządzenia KOMISJI (WE) nr 213/2008 z dnia 28 listopada 2007 r. </w:t>
      </w:r>
      <w:proofErr w:type="spellStart"/>
      <w:r w:rsidRPr="003B598B">
        <w:rPr>
          <w:rFonts w:ascii="Arial" w:hAnsi="Arial" w:cs="Arial"/>
          <w:sz w:val="16"/>
          <w:szCs w:val="16"/>
        </w:rPr>
        <w:t>zmieniające</w:t>
      </w:r>
      <w:proofErr w:type="spellEnd"/>
      <w:r w:rsidRPr="003B598B">
        <w:rPr>
          <w:rFonts w:ascii="Arial" w:hAnsi="Arial" w:cs="Arial"/>
          <w:sz w:val="16"/>
          <w:szCs w:val="16"/>
        </w:rPr>
        <w:t xml:space="preserve"> </w:t>
      </w:r>
      <w:proofErr w:type="spellStart"/>
      <w:r w:rsidRPr="003B598B">
        <w:rPr>
          <w:rFonts w:ascii="Arial" w:hAnsi="Arial" w:cs="Arial"/>
          <w:sz w:val="16"/>
          <w:szCs w:val="16"/>
        </w:rPr>
        <w:t>rozporzą</w:t>
      </w:r>
      <w:r w:rsidRPr="00CB50FC">
        <w:rPr>
          <w:rFonts w:ascii="Arial" w:hAnsi="Arial" w:cs="Arial"/>
          <w:sz w:val="16"/>
          <w:szCs w:val="16"/>
        </w:rPr>
        <w:t>dzenie</w:t>
      </w:r>
      <w:proofErr w:type="spellEnd"/>
      <w:r w:rsidRPr="00CB50FC">
        <w:rPr>
          <w:rFonts w:ascii="Arial" w:hAnsi="Arial" w:cs="Arial"/>
          <w:sz w:val="16"/>
          <w:szCs w:val="16"/>
        </w:rPr>
        <w:t xml:space="preserve"> (WE) nr 2195/2002 Parlamentu Europejskiego i Rady w sprawie </w:t>
      </w:r>
      <w:proofErr w:type="spellStart"/>
      <w:r w:rsidRPr="00CB50FC">
        <w:rPr>
          <w:rFonts w:ascii="Arial" w:hAnsi="Arial" w:cs="Arial"/>
          <w:sz w:val="16"/>
          <w:szCs w:val="16"/>
        </w:rPr>
        <w:t>Wspólnego</w:t>
      </w:r>
      <w:proofErr w:type="spellEnd"/>
      <w:r w:rsidRPr="00CB50FC">
        <w:rPr>
          <w:rFonts w:ascii="Arial" w:hAnsi="Arial" w:cs="Arial"/>
          <w:sz w:val="16"/>
          <w:szCs w:val="16"/>
        </w:rPr>
        <w:t xml:space="preserve"> Słownika </w:t>
      </w:r>
      <w:proofErr w:type="spellStart"/>
      <w:r w:rsidRPr="00CB50FC">
        <w:rPr>
          <w:rFonts w:ascii="Arial" w:hAnsi="Arial" w:cs="Arial"/>
          <w:sz w:val="16"/>
          <w:szCs w:val="16"/>
        </w:rPr>
        <w:t>Zamówien</w:t>
      </w:r>
      <w:proofErr w:type="spellEnd"/>
      <w:r w:rsidRPr="00CB50FC">
        <w:rPr>
          <w:rFonts w:ascii="Arial" w:hAnsi="Arial" w:cs="Arial"/>
          <w:sz w:val="16"/>
          <w:szCs w:val="16"/>
        </w:rPr>
        <w:t xml:space="preserve">́ (CPV) oraz dyrektywy 2004/17/WE i 2004/18/WE Parlamentu Europejskiego i Rady </w:t>
      </w:r>
      <w:proofErr w:type="spellStart"/>
      <w:r w:rsidRPr="00CB50FC">
        <w:rPr>
          <w:rFonts w:ascii="Arial" w:hAnsi="Arial" w:cs="Arial"/>
          <w:sz w:val="16"/>
          <w:szCs w:val="16"/>
        </w:rPr>
        <w:t>dotycza</w:t>
      </w:r>
      <w:r w:rsidRPr="0072735E">
        <w:rPr>
          <w:rFonts w:ascii="Arial" w:hAnsi="Arial" w:cs="Arial"/>
          <w:sz w:val="16"/>
          <w:szCs w:val="16"/>
        </w:rPr>
        <w:t>̨ce</w:t>
      </w:r>
      <w:proofErr w:type="spellEnd"/>
      <w:r w:rsidRPr="0072735E">
        <w:rPr>
          <w:rFonts w:ascii="Arial" w:hAnsi="Arial" w:cs="Arial"/>
          <w:sz w:val="16"/>
          <w:szCs w:val="16"/>
        </w:rPr>
        <w:t xml:space="preserve"> procedur udzielania </w:t>
      </w:r>
      <w:proofErr w:type="spellStart"/>
      <w:r w:rsidRPr="0072735E">
        <w:rPr>
          <w:rFonts w:ascii="Arial" w:hAnsi="Arial" w:cs="Arial"/>
          <w:sz w:val="16"/>
          <w:szCs w:val="16"/>
        </w:rPr>
        <w:t>zamówien</w:t>
      </w:r>
      <w:proofErr w:type="spellEnd"/>
      <w:r w:rsidRPr="0072735E">
        <w:rPr>
          <w:rFonts w:ascii="Arial" w:hAnsi="Arial" w:cs="Arial"/>
          <w:sz w:val="16"/>
          <w:szCs w:val="16"/>
        </w:rPr>
        <w:t>́ publicznych w zakresie zmiany CPV.</w:t>
      </w:r>
    </w:p>
  </w:footnote>
  <w:footnote w:id="4">
    <w:p w14:paraId="269C1B3D" w14:textId="77777777" w:rsidR="002B594D" w:rsidRDefault="002B594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5">
    <w:p w14:paraId="4DCDC2CF" w14:textId="77777777" w:rsidR="002B594D" w:rsidRDefault="002B594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6">
    <w:p w14:paraId="69B75C42" w14:textId="77777777" w:rsidR="002B594D" w:rsidRDefault="002B594D" w:rsidP="00717985">
      <w:pPr>
        <w:pStyle w:val="Tekstprzypisudolnego"/>
        <w:jc w:val="both"/>
      </w:pPr>
      <w:r w:rsidRPr="003B598B">
        <w:rPr>
          <w:rStyle w:val="Odwoanieprzypisudolnego"/>
          <w:rFonts w:ascii="Arial" w:hAnsi="Arial" w:cs="Arial"/>
          <w:sz w:val="16"/>
          <w:szCs w:val="16"/>
        </w:rPr>
        <w:footnoteRef/>
      </w:r>
      <w:r w:rsidRPr="003B598B">
        <w:rPr>
          <w:rFonts w:ascii="Arial" w:hAnsi="Arial" w:cs="Arial"/>
          <w:sz w:val="16"/>
          <w:szCs w:val="16"/>
        </w:rPr>
        <w:t xml:space="preserve"> Zasadą jest możliwość realizacji</w:t>
      </w:r>
      <w:r w:rsidRPr="00717985">
        <w:rPr>
          <w:rFonts w:ascii="Arial" w:hAnsi="Arial" w:cs="Arial"/>
          <w:sz w:val="16"/>
          <w:szCs w:val="16"/>
        </w:rPr>
        <w:t xml:space="preserve"> umowy przy udziale podwykonawców (art. 462 ust. 1 p.z.p.)</w:t>
      </w:r>
    </w:p>
  </w:footnote>
  <w:footnote w:id="7">
    <w:p w14:paraId="3A5B40BF" w14:textId="77777777" w:rsidR="002B594D" w:rsidRDefault="002B594D">
      <w:pPr>
        <w:pStyle w:val="Tekstprzypisudolnego"/>
      </w:pPr>
      <w:r>
        <w:rPr>
          <w:rStyle w:val="Odwoanieprzypisudolnego"/>
        </w:rPr>
        <w:footnoteRef/>
      </w:r>
      <w:r>
        <w:t xml:space="preserve"> </w:t>
      </w:r>
      <w:r w:rsidRPr="001B73CC">
        <w:rPr>
          <w:rFonts w:ascii="Arial" w:hAnsi="Arial" w:cs="Arial"/>
          <w:sz w:val="16"/>
          <w:szCs w:val="16"/>
        </w:rPr>
        <w:t>Niepotrzebne skreślić.</w:t>
      </w:r>
      <w:r>
        <w:t xml:space="preserve"> </w:t>
      </w:r>
      <w:r w:rsidRPr="00717985">
        <w:rPr>
          <w:rFonts w:ascii="Arial" w:hAnsi="Arial" w:cs="Arial"/>
          <w:sz w:val="16"/>
          <w:szCs w:val="16"/>
        </w:rPr>
        <w:t>Zgodnie z art. 281 ust. 2 pkt 15 p.z.p. w SWZ należy wprowadzić informację o obowiązku osobistego wykonania kluczowych zadań w ramach zamówienia. Brak takiego obowiązku może być zaakcentowany poprzez wyraźne wskazanie, iż nie przewiduje się tego rodzaju ograniczenia</w:t>
      </w:r>
      <w:r>
        <w:t xml:space="preserve"> </w:t>
      </w:r>
    </w:p>
  </w:footnote>
  <w:footnote w:id="8">
    <w:p w14:paraId="59CFA106" w14:textId="77777777" w:rsidR="002B594D" w:rsidRDefault="002B594D"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9">
    <w:p w14:paraId="0D614185" w14:textId="77777777" w:rsidR="002B594D" w:rsidRDefault="002B594D" w:rsidP="00717985">
      <w:pPr>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Określić w dniach, tygodnia, miesiącach, latach od dnia zawarcia umowy, bądź poprzez wskazanie końcowej daty obowiązywania umowy. Zgodnie z art. 436 p.z.p. zasadą jest wskazanie terminu w </w:t>
      </w:r>
      <w:r w:rsidRPr="00717985">
        <w:rPr>
          <w:rFonts w:ascii="Arial" w:hAnsi="Arial" w:cs="Arial"/>
          <w:sz w:val="16"/>
          <w:szCs w:val="16"/>
          <w:shd w:val="clear" w:color="auto" w:fill="FFFFFF"/>
        </w:rPr>
        <w:t>dniach, tygodniach, miesiącach lub latach, chyba że wskazanie daty wykonania umowy jest uzasadnione obiektywną przyczyną.</w:t>
      </w:r>
    </w:p>
  </w:footnote>
  <w:footnote w:id="10">
    <w:p w14:paraId="671B32BA" w14:textId="77777777" w:rsidR="002B594D" w:rsidRDefault="002B594D"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113 p.z.p. zamawiający jest uprawniony do wymagania, aby </w:t>
      </w:r>
      <w:r w:rsidRPr="00717985">
        <w:rPr>
          <w:rFonts w:ascii="Arial" w:hAnsi="Arial" w:cs="Arial"/>
          <w:sz w:val="16"/>
          <w:szCs w:val="16"/>
          <w:shd w:val="clear" w:color="auto" w:fill="FFFFFF"/>
        </w:rPr>
        <w:t>wykonawcy prowadzący działalność gospodarczą lub zawodową byli wpisani do jednego z rejestrów zawodowych lub handlowych prowadzonych w kraju, w którym mają siedzibę lub miejsce zamieszkania. Wymóg</w:t>
      </w:r>
      <w:r w:rsidRPr="00146CFB">
        <w:rPr>
          <w:rFonts w:ascii="Arial" w:hAnsi="Arial" w:cs="Arial"/>
          <w:sz w:val="16"/>
          <w:szCs w:val="16"/>
          <w:shd w:val="clear" w:color="auto" w:fill="FFFFFF"/>
        </w:rPr>
        <w:t xml:space="preserve"> może być postawiony, gdy tego rodzaju ograniczenia wynikają z przepisów dotyczących </w:t>
      </w:r>
      <w:r w:rsidRPr="00BA4689">
        <w:rPr>
          <w:rFonts w:ascii="Arial" w:hAnsi="Arial" w:cs="Arial"/>
          <w:sz w:val="16"/>
          <w:szCs w:val="16"/>
          <w:shd w:val="clear" w:color="auto" w:fill="FFFFFF"/>
        </w:rPr>
        <w:t xml:space="preserve">danego rodzaju działalności. </w:t>
      </w:r>
    </w:p>
  </w:footnote>
  <w:footnote w:id="11">
    <w:p w14:paraId="1975F83E" w14:textId="77777777" w:rsidR="002B594D" w:rsidRDefault="002B594D"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Warunek dotyczy sytuacji, gdy dla realizacji zamówienia konieczne jest posiadanie zezwolenia, licencji, koncesji lub wpis do odpowiedniego rejestru (art. 114 p.z.p.)</w:t>
      </w:r>
    </w:p>
  </w:footnote>
  <w:footnote w:id="12">
    <w:p w14:paraId="5DC120DD" w14:textId="77777777" w:rsidR="002B594D" w:rsidRDefault="002B594D"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Zgodnie z § 9 ust. 4 pkt </w:t>
      </w:r>
      <w:r>
        <w:rPr>
          <w:rFonts w:ascii="Arial" w:hAnsi="Arial" w:cs="Arial"/>
          <w:sz w:val="16"/>
          <w:szCs w:val="16"/>
        </w:rPr>
        <w:t>2</w:t>
      </w:r>
      <w:r w:rsidRPr="00BA4689">
        <w:rPr>
          <w:rFonts w:ascii="Arial" w:hAnsi="Arial" w:cs="Arial"/>
          <w:sz w:val="16"/>
          <w:szCs w:val="16"/>
        </w:rPr>
        <w:t xml:space="preserve"> rozporządzenia Ministra Rozwoju, Pracy i Technologii z dnia 23 grudnia 2020 r. w sprawie podmiotowych środków dowodowych oraz innych dokumentów lub oświadczeń, jakich może żądać zamawiający od wykonawcy </w:t>
      </w:r>
      <w:r>
        <w:rPr>
          <w:rFonts w:ascii="Arial" w:hAnsi="Arial" w:cs="Arial"/>
          <w:sz w:val="16"/>
          <w:szCs w:val="16"/>
        </w:rPr>
        <w:t xml:space="preserve">(dalej jako </w:t>
      </w:r>
      <w:proofErr w:type="spellStart"/>
      <w:r>
        <w:rPr>
          <w:rFonts w:ascii="Arial" w:hAnsi="Arial" w:cs="Arial"/>
          <w:sz w:val="16"/>
          <w:szCs w:val="16"/>
        </w:rPr>
        <w:t>r.p.ś.d</w:t>
      </w:r>
      <w:proofErr w:type="spellEnd"/>
      <w:r>
        <w:rPr>
          <w:rFonts w:ascii="Arial" w:hAnsi="Arial" w:cs="Arial"/>
          <w:sz w:val="16"/>
          <w:szCs w:val="16"/>
        </w:rPr>
        <w:t xml:space="preserve">.) </w:t>
      </w:r>
      <w:r w:rsidRPr="00BA4689">
        <w:rPr>
          <w:rFonts w:ascii="Arial" w:hAnsi="Arial" w:cs="Arial"/>
          <w:sz w:val="16"/>
          <w:szCs w:val="16"/>
        </w:rPr>
        <w:t xml:space="preserve">w celu zapewnienia odpowiedniego poziomu konkurencji referencyjny okres </w:t>
      </w:r>
      <w:r>
        <w:rPr>
          <w:rFonts w:ascii="Arial" w:hAnsi="Arial" w:cs="Arial"/>
          <w:sz w:val="16"/>
          <w:szCs w:val="16"/>
        </w:rPr>
        <w:t>3</w:t>
      </w:r>
      <w:r w:rsidRPr="00BA4689">
        <w:rPr>
          <w:rFonts w:ascii="Arial" w:hAnsi="Arial" w:cs="Arial"/>
          <w:sz w:val="16"/>
          <w:szCs w:val="16"/>
        </w:rPr>
        <w:t xml:space="preserve"> lat może zostać wydłużony.</w:t>
      </w:r>
      <w:r>
        <w:t xml:space="preserve"> </w:t>
      </w:r>
    </w:p>
  </w:footnote>
  <w:footnote w:id="13">
    <w:p w14:paraId="55169CEB" w14:textId="77777777" w:rsidR="002B594D" w:rsidRDefault="002B594D"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14">
    <w:p w14:paraId="5F8ECD05" w14:textId="77777777" w:rsidR="002B594D" w:rsidRDefault="002B594D"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15">
    <w:p w14:paraId="045C1701" w14:textId="77777777" w:rsidR="002B594D" w:rsidRDefault="002B594D">
      <w:pPr>
        <w:pStyle w:val="Tekstprzypisudolnego"/>
      </w:pPr>
      <w:r w:rsidRPr="00085FA3">
        <w:rPr>
          <w:rStyle w:val="Odwoanieprzypisudolnego"/>
          <w:rFonts w:ascii="Arial" w:hAnsi="Arial" w:cs="Arial"/>
          <w:sz w:val="16"/>
          <w:szCs w:val="16"/>
        </w:rPr>
        <w:footnoteRef/>
      </w:r>
      <w:r w:rsidRPr="00085FA3">
        <w:rPr>
          <w:rFonts w:ascii="Arial" w:hAnsi="Arial" w:cs="Arial"/>
          <w:sz w:val="16"/>
          <w:szCs w:val="16"/>
        </w:rPr>
        <w:t xml:space="preserve"> Patrz art. 126 ust. 1 p.z.p. </w:t>
      </w:r>
    </w:p>
  </w:footnote>
  <w:footnote w:id="16">
    <w:p w14:paraId="5BEB4133" w14:textId="77777777" w:rsidR="002B594D" w:rsidRDefault="002B594D" w:rsidP="008548A7">
      <w:pPr>
        <w:pStyle w:val="Tekstprzypisudolnego"/>
      </w:pPr>
      <w:r>
        <w:rPr>
          <w:rStyle w:val="Odwoanieprzypisudolnego"/>
        </w:rPr>
        <w:footnoteRef/>
      </w:r>
      <w:r>
        <w:t xml:space="preserve"> </w:t>
      </w:r>
      <w:r w:rsidRPr="00085FA3">
        <w:rPr>
          <w:rFonts w:ascii="Arial" w:hAnsi="Arial" w:cs="Arial"/>
          <w:sz w:val="16"/>
          <w:szCs w:val="16"/>
        </w:rPr>
        <w:t xml:space="preserve">Zgodnie z § 2 ust. 1 pkt 2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7">
    <w:p w14:paraId="6B313870" w14:textId="77777777" w:rsidR="002B594D" w:rsidRDefault="002B594D" w:rsidP="008548A7">
      <w:pPr>
        <w:pStyle w:val="Tekstprzypisudolnego"/>
        <w:jc w:val="both"/>
      </w:pPr>
      <w:r w:rsidRPr="00137FE0">
        <w:rPr>
          <w:rStyle w:val="Odwoanieprzypisudolnego"/>
          <w:rFonts w:ascii="Arial" w:hAnsi="Arial" w:cs="Arial"/>
          <w:sz w:val="16"/>
          <w:szCs w:val="16"/>
        </w:rPr>
        <w:footnoteRef/>
      </w:r>
      <w:r w:rsidRPr="00137FE0">
        <w:rPr>
          <w:rFonts w:ascii="Arial" w:hAnsi="Arial" w:cs="Arial"/>
          <w:sz w:val="16"/>
          <w:szCs w:val="16"/>
        </w:rPr>
        <w:t xml:space="preserve"> Wzór opracowano przy założeniu, że przedmiotem zamówienia nie są dostawy powtarzające się, czy też świadczone w sposób ciągły. Opis dostosowany wyłączenie do sytuacji, w której w ramach prezentacji doświadczenia można legitymować się wyłączenie dostawami zakończonymi. </w:t>
      </w:r>
    </w:p>
  </w:footnote>
  <w:footnote w:id="18">
    <w:p w14:paraId="5A4F04A4" w14:textId="77777777" w:rsidR="002B594D" w:rsidRDefault="002B594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9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9">
    <w:p w14:paraId="2471ED68" w14:textId="77777777" w:rsidR="002B594D" w:rsidRDefault="002B594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Oświadczenie jest wymagane zarówno na potwierdzenie braku podstaw wykluczenia dotyczących obligatoryjnych podstaw wykluczenia jak i podstaw fakultatywnych o jakich stanowi art. 109 p.z.p. Zgodnie z § 2 ust. 1 pkt 7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20">
    <w:p w14:paraId="41AD82DA" w14:textId="77777777" w:rsidR="002B594D" w:rsidRDefault="002B594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21">
    <w:p w14:paraId="3881B764" w14:textId="77777777" w:rsidR="002B594D" w:rsidRDefault="002B594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3 </w:t>
      </w:r>
      <w:proofErr w:type="spellStart"/>
      <w:r w:rsidRPr="00085FA3">
        <w:rPr>
          <w:rFonts w:ascii="Arial" w:hAnsi="Arial" w:cs="Arial"/>
          <w:sz w:val="16"/>
          <w:szCs w:val="16"/>
        </w:rPr>
        <w:t>r.p.ś.d</w:t>
      </w:r>
      <w:proofErr w:type="spellEnd"/>
      <w:r w:rsidRPr="00085FA3">
        <w:rPr>
          <w:rFonts w:ascii="Arial" w:hAnsi="Arial" w:cs="Arial"/>
          <w:sz w:val="16"/>
          <w:szCs w:val="16"/>
        </w:rPr>
        <w:t>. Zgodnie z art. 108 ust. 2 p.z.p. z postępowania, w przypadku zamówienia o wartości równej lub przekraczającej wyrażoną w złotych równowartość</w:t>
      </w:r>
      <w:r w:rsidRPr="00B60958">
        <w:rPr>
          <w:rFonts w:ascii="Arial" w:hAnsi="Arial" w:cs="Arial"/>
          <w:sz w:val="16"/>
          <w:szCs w:val="16"/>
        </w:rPr>
        <w:t xml:space="preserve"> kwoty </w:t>
      </w:r>
      <w:r>
        <w:rPr>
          <w:rFonts w:ascii="Arial" w:hAnsi="Arial" w:cs="Arial"/>
          <w:sz w:val="16"/>
          <w:szCs w:val="16"/>
        </w:rPr>
        <w:t>1</w:t>
      </w:r>
      <w:r w:rsidRPr="00B60958">
        <w:rPr>
          <w:rFonts w:ascii="Arial" w:hAnsi="Arial" w:cs="Arial"/>
          <w:sz w:val="16"/>
          <w:szCs w:val="16"/>
        </w:rPr>
        <w:t>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footnote>
  <w:footnote w:id="22">
    <w:p w14:paraId="63655B21" w14:textId="77777777" w:rsidR="002B594D" w:rsidRDefault="002B594D" w:rsidP="000F55A1">
      <w:pPr>
        <w:pStyle w:val="Tekstprzypisudolnego"/>
        <w:jc w:val="both"/>
      </w:pPr>
      <w:r w:rsidRPr="000F55A1">
        <w:rPr>
          <w:rStyle w:val="Odwoanieprzypisudolnego"/>
          <w:rFonts w:ascii="Arial" w:hAnsi="Arial" w:cs="Arial"/>
          <w:sz w:val="16"/>
          <w:szCs w:val="16"/>
        </w:rPr>
        <w:footnoteRef/>
      </w:r>
      <w:r w:rsidRPr="000F55A1">
        <w:rPr>
          <w:rFonts w:ascii="Arial" w:hAnsi="Arial" w:cs="Arial"/>
          <w:sz w:val="16"/>
          <w:szCs w:val="16"/>
        </w:rPr>
        <w:t xml:space="preserve"> We wzorze wprowadzono obowiązek złożenia takich dokumentów w odniesieniu do podmiotów udostępniających, ale trzeba pamiętać o tym, że jest to uprawnienie, a nie obowiązek zamawiającego. Zgodnie z a § 5 ust. 1 </w:t>
      </w:r>
      <w:proofErr w:type="spellStart"/>
      <w:r w:rsidRPr="000F55A1">
        <w:rPr>
          <w:rFonts w:ascii="Arial" w:hAnsi="Arial" w:cs="Arial"/>
          <w:sz w:val="16"/>
          <w:szCs w:val="16"/>
        </w:rPr>
        <w:t>r.p.ś.d</w:t>
      </w:r>
      <w:proofErr w:type="spellEnd"/>
      <w:r w:rsidRPr="000F55A1">
        <w:rPr>
          <w:rFonts w:ascii="Arial" w:hAnsi="Arial" w:cs="Arial"/>
          <w:sz w:val="16"/>
          <w:szCs w:val="16"/>
        </w:rPr>
        <w:t>. zamawiający może żądać od wykonawcy, który polega na zdolnościach technicznych lub zawodowych lub sytuacji finansowej lub ekonomicznej podmiotów udostępniających zasoby na zasadach określonych w art. 118 ustawy, przedstawienia podmiotowych środków dowodowych, o których mowa w § 2 ust. 1 pkt 1 i 3–7 oraz ust. 2, dotyczących tych podmiotów, potwierdzających, że nie zachodzą wobec tych podmiotów podstawy wykluczenia z postępowania. Informacja w tym zakresie misi zostać wyartykułowana w SWZ.</w:t>
      </w:r>
    </w:p>
  </w:footnote>
  <w:footnote w:id="23">
    <w:p w14:paraId="4265FF18" w14:textId="77777777" w:rsidR="002B594D" w:rsidRDefault="002B594D"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24">
    <w:p w14:paraId="5DF80A18" w14:textId="77777777" w:rsidR="002B594D" w:rsidRDefault="002B594D">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25">
    <w:p w14:paraId="0FA81469" w14:textId="77777777" w:rsidR="002B594D" w:rsidRDefault="002B594D" w:rsidP="00B115AC">
      <w:pPr>
        <w:pStyle w:val="Tekstprzypisukocowego"/>
        <w:numPr>
          <w:ilvl w:val="0"/>
          <w:numId w:val="0"/>
        </w:numPr>
      </w:pPr>
      <w:r>
        <w:rPr>
          <w:rStyle w:val="Odwoanieprzypisudolnego"/>
        </w:rPr>
        <w:footnoteRef/>
      </w:r>
      <w:r>
        <w:t xml:space="preserve"> </w:t>
      </w:r>
      <w:r w:rsidRPr="00146CFB">
        <w:rPr>
          <w:rFonts w:ascii="Arial" w:hAnsi="Arial" w:cs="Arial"/>
          <w:sz w:val="16"/>
          <w:szCs w:val="16"/>
        </w:rPr>
        <w:t>Wymaganie wadium nie jest obowiązkowe (art. 97 ust. 1 p.z.p.)</w:t>
      </w:r>
    </w:p>
  </w:footnote>
  <w:footnote w:id="26">
    <w:p w14:paraId="3E23C3E1" w14:textId="77777777" w:rsidR="002B594D" w:rsidRDefault="002B594D">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27">
    <w:p w14:paraId="027B3B53" w14:textId="77777777" w:rsidR="002B594D" w:rsidRDefault="002B594D" w:rsidP="0009576B">
      <w:pPr>
        <w:pStyle w:val="Tekstprzypisudolnego"/>
        <w:ind w:left="284" w:hanging="135"/>
        <w:jc w:val="both"/>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8">
    <w:p w14:paraId="4C9F8DAF" w14:textId="77777777" w:rsidR="002B594D" w:rsidRDefault="002B594D" w:rsidP="0009576B">
      <w:pPr>
        <w:pStyle w:val="Tekstprzypisudolnego"/>
        <w:ind w:left="142" w:hanging="122"/>
        <w:jc w:val="both"/>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2B594D" w:rsidRPr="00EF38A0" w14:paraId="403D2BAD" w14:textId="77777777" w:rsidTr="00D21A69">
      <w:trPr>
        <w:trHeight w:val="1699"/>
      </w:trPr>
      <w:tc>
        <w:tcPr>
          <w:tcW w:w="3368" w:type="dxa"/>
        </w:tcPr>
        <w:p w14:paraId="48498999" w14:textId="77777777" w:rsidR="002B594D" w:rsidRPr="00EF38A0" w:rsidRDefault="002B594D" w:rsidP="00EF38A0">
          <w:pPr>
            <w:tabs>
              <w:tab w:val="left" w:pos="3402"/>
              <w:tab w:val="center" w:pos="4536"/>
              <w:tab w:val="right" w:pos="9072"/>
            </w:tabs>
            <w:rPr>
              <w:rFonts w:ascii="Arial" w:hAnsi="Arial"/>
              <w:szCs w:val="20"/>
            </w:rPr>
          </w:pPr>
          <w:r>
            <w:rPr>
              <w:noProof/>
            </w:rPr>
            <w:drawing>
              <wp:anchor distT="0" distB="0" distL="114300" distR="114300" simplePos="0" relativeHeight="251659264" behindDoc="1" locked="0" layoutInCell="1" allowOverlap="1" wp14:anchorId="43A1D9C4" wp14:editId="332C200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83084A1" w14:textId="77777777" w:rsidR="002B594D" w:rsidRPr="00EF38A0" w:rsidRDefault="002B594D" w:rsidP="00EF38A0">
          <w:pPr>
            <w:tabs>
              <w:tab w:val="left" w:pos="3402"/>
              <w:tab w:val="center" w:pos="4536"/>
              <w:tab w:val="right" w:pos="9072"/>
            </w:tabs>
            <w:rPr>
              <w:rFonts w:ascii="Arial" w:hAnsi="Arial"/>
              <w:szCs w:val="20"/>
            </w:rPr>
          </w:pPr>
        </w:p>
        <w:p w14:paraId="085CEA5C" w14:textId="77777777" w:rsidR="002B594D" w:rsidRPr="00EF38A0" w:rsidRDefault="002B594D" w:rsidP="00EF38A0">
          <w:pPr>
            <w:tabs>
              <w:tab w:val="left" w:pos="3402"/>
              <w:tab w:val="center" w:pos="4536"/>
              <w:tab w:val="right" w:pos="9072"/>
            </w:tabs>
            <w:rPr>
              <w:rFonts w:ascii="Arial" w:hAnsi="Arial"/>
              <w:szCs w:val="20"/>
            </w:rPr>
          </w:pPr>
        </w:p>
        <w:p w14:paraId="6F97850A" w14:textId="77777777" w:rsidR="002B594D" w:rsidRPr="00EF38A0" w:rsidRDefault="002B594D" w:rsidP="00EF38A0">
          <w:pPr>
            <w:tabs>
              <w:tab w:val="left" w:pos="3402"/>
              <w:tab w:val="center" w:pos="4536"/>
              <w:tab w:val="right" w:pos="9072"/>
            </w:tabs>
            <w:rPr>
              <w:rFonts w:ascii="Arial" w:hAnsi="Arial"/>
              <w:szCs w:val="20"/>
            </w:rPr>
          </w:pPr>
        </w:p>
        <w:p w14:paraId="22D7C4A0" w14:textId="77777777" w:rsidR="002B594D" w:rsidRPr="00EF38A0" w:rsidRDefault="002B594D"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A9EE87E" w14:textId="77777777" w:rsidR="002B594D" w:rsidRPr="00EF38A0" w:rsidRDefault="002B594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4D4A16B8" w14:textId="77777777" w:rsidR="002B594D" w:rsidRPr="00EF38A0" w:rsidRDefault="002B594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2E566EBB" w14:textId="77777777" w:rsidR="002B594D" w:rsidRPr="00EF38A0" w:rsidRDefault="002B594D"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E2C643" w14:textId="77777777" w:rsidR="002B594D" w:rsidRPr="00EF38A0" w:rsidRDefault="002B594D" w:rsidP="00EF38A0">
          <w:pPr>
            <w:tabs>
              <w:tab w:val="left" w:pos="3402"/>
              <w:tab w:val="center" w:pos="4536"/>
              <w:tab w:val="right" w:pos="9072"/>
            </w:tabs>
            <w:rPr>
              <w:rFonts w:ascii="Arial" w:hAnsi="Arial"/>
              <w:szCs w:val="20"/>
            </w:rPr>
          </w:pPr>
        </w:p>
        <w:p w14:paraId="4ADCD95F" w14:textId="77777777" w:rsidR="002B594D" w:rsidRPr="00EF38A0" w:rsidRDefault="002B594D" w:rsidP="00EF38A0">
          <w:pPr>
            <w:tabs>
              <w:tab w:val="left" w:pos="3402"/>
              <w:tab w:val="center" w:pos="4536"/>
              <w:tab w:val="right" w:pos="9072"/>
            </w:tabs>
            <w:rPr>
              <w:rFonts w:ascii="Arial" w:hAnsi="Arial"/>
              <w:szCs w:val="20"/>
            </w:rPr>
          </w:pPr>
        </w:p>
        <w:p w14:paraId="158BF3F8" w14:textId="77777777" w:rsidR="002B594D" w:rsidRPr="00EF38A0" w:rsidRDefault="002B594D" w:rsidP="00EF38A0">
          <w:pPr>
            <w:tabs>
              <w:tab w:val="left" w:pos="3402"/>
              <w:tab w:val="center" w:pos="4536"/>
              <w:tab w:val="right" w:pos="9072"/>
            </w:tabs>
            <w:rPr>
              <w:rFonts w:ascii="Arial" w:hAnsi="Arial"/>
              <w:szCs w:val="20"/>
            </w:rPr>
          </w:pPr>
        </w:p>
        <w:p w14:paraId="351B3E7F" w14:textId="77777777" w:rsidR="002B594D" w:rsidRPr="00EF38A0" w:rsidRDefault="002B594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713959F6" w14:textId="77777777" w:rsidR="002B594D" w:rsidRPr="00EF38A0" w:rsidRDefault="002B594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05C168B0" w14:textId="77777777" w:rsidR="002B594D" w:rsidRDefault="002B59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8A58C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9"/>
  </w:num>
  <w:num w:numId="11">
    <w:abstractNumId w:val="21"/>
  </w:num>
  <w:num w:numId="12">
    <w:abstractNumId w:val="28"/>
  </w:num>
  <w:num w:numId="13">
    <w:abstractNumId w:val="26"/>
  </w:num>
  <w:num w:numId="14">
    <w:abstractNumId w:val="25"/>
    <w:lvlOverride w:ilvl="0">
      <w:startOverride w:val="1"/>
    </w:lvlOverride>
  </w:num>
  <w:num w:numId="15">
    <w:abstractNumId w:val="20"/>
    <w:lvlOverride w:ilvl="0">
      <w:startOverride w:val="1"/>
    </w:lvlOverride>
  </w:num>
  <w:num w:numId="16">
    <w:abstractNumId w:val="15"/>
  </w:num>
  <w:num w:numId="17">
    <w:abstractNumId w:val="12"/>
  </w:num>
  <w:num w:numId="18">
    <w:abstractNumId w:val="11"/>
  </w:num>
  <w:num w:numId="19">
    <w:abstractNumId w:val="14"/>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10"/>
  </w:num>
  <w:num w:numId="26">
    <w:abstractNumId w:val="8"/>
  </w:num>
  <w:num w:numId="27">
    <w:abstractNumId w:val="24"/>
  </w:num>
  <w:num w:numId="28">
    <w:abstractNumId w:val="19"/>
  </w:num>
  <w:num w:numId="29">
    <w:abstractNumId w:val="22"/>
  </w:num>
  <w:num w:numId="30">
    <w:abstractNumId w:val="13"/>
  </w:num>
  <w:num w:numId="31">
    <w:abstractNumId w:val="27"/>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62A"/>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825"/>
    <w:rsid w:val="00024C82"/>
    <w:rsid w:val="00025ECA"/>
    <w:rsid w:val="00027DDB"/>
    <w:rsid w:val="000301DF"/>
    <w:rsid w:val="000306A0"/>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BA2"/>
    <w:rsid w:val="00047F7B"/>
    <w:rsid w:val="00047FCF"/>
    <w:rsid w:val="0005103A"/>
    <w:rsid w:val="000510C7"/>
    <w:rsid w:val="00051943"/>
    <w:rsid w:val="00051C0A"/>
    <w:rsid w:val="00052566"/>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3D69"/>
    <w:rsid w:val="00063E22"/>
    <w:rsid w:val="000645C5"/>
    <w:rsid w:val="0006614B"/>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37E3"/>
    <w:rsid w:val="0009576B"/>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BB5"/>
    <w:rsid w:val="000A6FD5"/>
    <w:rsid w:val="000A7CB3"/>
    <w:rsid w:val="000A7DBC"/>
    <w:rsid w:val="000A7F87"/>
    <w:rsid w:val="000B1789"/>
    <w:rsid w:val="000B2057"/>
    <w:rsid w:val="000B2B61"/>
    <w:rsid w:val="000B3997"/>
    <w:rsid w:val="000B3BB8"/>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A87"/>
    <w:rsid w:val="000F7B4A"/>
    <w:rsid w:val="001021B2"/>
    <w:rsid w:val="00102C3D"/>
    <w:rsid w:val="001031E0"/>
    <w:rsid w:val="00104818"/>
    <w:rsid w:val="00104AE9"/>
    <w:rsid w:val="00104F3B"/>
    <w:rsid w:val="00104FBE"/>
    <w:rsid w:val="00105873"/>
    <w:rsid w:val="001059EC"/>
    <w:rsid w:val="00106CE1"/>
    <w:rsid w:val="001074FA"/>
    <w:rsid w:val="0010773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41E9"/>
    <w:rsid w:val="00125B0F"/>
    <w:rsid w:val="00125FC0"/>
    <w:rsid w:val="001262BD"/>
    <w:rsid w:val="00127FA2"/>
    <w:rsid w:val="00130206"/>
    <w:rsid w:val="00130A66"/>
    <w:rsid w:val="00131087"/>
    <w:rsid w:val="001321DA"/>
    <w:rsid w:val="00133494"/>
    <w:rsid w:val="001356CA"/>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6AF"/>
    <w:rsid w:val="001B73CC"/>
    <w:rsid w:val="001B761C"/>
    <w:rsid w:val="001B7766"/>
    <w:rsid w:val="001B77A9"/>
    <w:rsid w:val="001C1213"/>
    <w:rsid w:val="001C127E"/>
    <w:rsid w:val="001C17FA"/>
    <w:rsid w:val="001C2AA1"/>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633"/>
    <w:rsid w:val="001E6C7C"/>
    <w:rsid w:val="001E6CAC"/>
    <w:rsid w:val="001E7574"/>
    <w:rsid w:val="001F00EF"/>
    <w:rsid w:val="001F2392"/>
    <w:rsid w:val="001F2991"/>
    <w:rsid w:val="001F2A44"/>
    <w:rsid w:val="001F2C7B"/>
    <w:rsid w:val="001F31AF"/>
    <w:rsid w:val="001F3625"/>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97D"/>
    <w:rsid w:val="00214C2C"/>
    <w:rsid w:val="00215508"/>
    <w:rsid w:val="00215D36"/>
    <w:rsid w:val="00217753"/>
    <w:rsid w:val="00217DE2"/>
    <w:rsid w:val="00220388"/>
    <w:rsid w:val="002221EE"/>
    <w:rsid w:val="00222306"/>
    <w:rsid w:val="00224270"/>
    <w:rsid w:val="002254CA"/>
    <w:rsid w:val="00225A33"/>
    <w:rsid w:val="00226C84"/>
    <w:rsid w:val="00227E8B"/>
    <w:rsid w:val="002307A6"/>
    <w:rsid w:val="00230B53"/>
    <w:rsid w:val="00230D02"/>
    <w:rsid w:val="002316CF"/>
    <w:rsid w:val="00232A15"/>
    <w:rsid w:val="00233E27"/>
    <w:rsid w:val="00233E57"/>
    <w:rsid w:val="002342ED"/>
    <w:rsid w:val="0023445E"/>
    <w:rsid w:val="00234DFB"/>
    <w:rsid w:val="00235A6E"/>
    <w:rsid w:val="00235F23"/>
    <w:rsid w:val="00237F96"/>
    <w:rsid w:val="00242DBD"/>
    <w:rsid w:val="00243FB7"/>
    <w:rsid w:val="002455EB"/>
    <w:rsid w:val="00245953"/>
    <w:rsid w:val="00245AFC"/>
    <w:rsid w:val="00245B03"/>
    <w:rsid w:val="00246724"/>
    <w:rsid w:val="00246D8F"/>
    <w:rsid w:val="0024784E"/>
    <w:rsid w:val="00247F59"/>
    <w:rsid w:val="0025043B"/>
    <w:rsid w:val="002514F3"/>
    <w:rsid w:val="00251BA5"/>
    <w:rsid w:val="00252260"/>
    <w:rsid w:val="00252E84"/>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6866"/>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5C79"/>
    <w:rsid w:val="0028727E"/>
    <w:rsid w:val="00287DC5"/>
    <w:rsid w:val="0029090D"/>
    <w:rsid w:val="00290A9E"/>
    <w:rsid w:val="00290AE2"/>
    <w:rsid w:val="002915B0"/>
    <w:rsid w:val="00291647"/>
    <w:rsid w:val="00291857"/>
    <w:rsid w:val="00291903"/>
    <w:rsid w:val="00291D82"/>
    <w:rsid w:val="002921F4"/>
    <w:rsid w:val="00292291"/>
    <w:rsid w:val="00292877"/>
    <w:rsid w:val="00293204"/>
    <w:rsid w:val="002932F2"/>
    <w:rsid w:val="0029341F"/>
    <w:rsid w:val="00294FEF"/>
    <w:rsid w:val="00295F49"/>
    <w:rsid w:val="002967F6"/>
    <w:rsid w:val="002976E8"/>
    <w:rsid w:val="002A08B0"/>
    <w:rsid w:val="002A1B02"/>
    <w:rsid w:val="002A24D4"/>
    <w:rsid w:val="002A290D"/>
    <w:rsid w:val="002A2F41"/>
    <w:rsid w:val="002A354C"/>
    <w:rsid w:val="002A3CAE"/>
    <w:rsid w:val="002A4AFA"/>
    <w:rsid w:val="002A4E9C"/>
    <w:rsid w:val="002A68B5"/>
    <w:rsid w:val="002A6F20"/>
    <w:rsid w:val="002A77C1"/>
    <w:rsid w:val="002B003C"/>
    <w:rsid w:val="002B03E0"/>
    <w:rsid w:val="002B1445"/>
    <w:rsid w:val="002B155B"/>
    <w:rsid w:val="002B17F3"/>
    <w:rsid w:val="002B20D2"/>
    <w:rsid w:val="002B340A"/>
    <w:rsid w:val="002B36D6"/>
    <w:rsid w:val="002B3E2A"/>
    <w:rsid w:val="002B41D0"/>
    <w:rsid w:val="002B4685"/>
    <w:rsid w:val="002B591B"/>
    <w:rsid w:val="002B594D"/>
    <w:rsid w:val="002B5DD6"/>
    <w:rsid w:val="002B6065"/>
    <w:rsid w:val="002B74F7"/>
    <w:rsid w:val="002B7E34"/>
    <w:rsid w:val="002C188E"/>
    <w:rsid w:val="002C1913"/>
    <w:rsid w:val="002C1A14"/>
    <w:rsid w:val="002C1EB4"/>
    <w:rsid w:val="002C2D7E"/>
    <w:rsid w:val="002C335B"/>
    <w:rsid w:val="002C4CF1"/>
    <w:rsid w:val="002C4E74"/>
    <w:rsid w:val="002C6B9B"/>
    <w:rsid w:val="002C6F05"/>
    <w:rsid w:val="002C70D9"/>
    <w:rsid w:val="002C789D"/>
    <w:rsid w:val="002D106D"/>
    <w:rsid w:val="002D145B"/>
    <w:rsid w:val="002D1A53"/>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37F"/>
    <w:rsid w:val="00300734"/>
    <w:rsid w:val="003007BB"/>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BA"/>
    <w:rsid w:val="003345EC"/>
    <w:rsid w:val="00334C10"/>
    <w:rsid w:val="00334EF2"/>
    <w:rsid w:val="00334FF0"/>
    <w:rsid w:val="003360A6"/>
    <w:rsid w:val="00336DDA"/>
    <w:rsid w:val="0033714A"/>
    <w:rsid w:val="00337E4B"/>
    <w:rsid w:val="00340166"/>
    <w:rsid w:val="00340570"/>
    <w:rsid w:val="00340C31"/>
    <w:rsid w:val="00340C79"/>
    <w:rsid w:val="00340E10"/>
    <w:rsid w:val="00341B4E"/>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878"/>
    <w:rsid w:val="00356CFB"/>
    <w:rsid w:val="003570A4"/>
    <w:rsid w:val="00360BD8"/>
    <w:rsid w:val="00361810"/>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474C"/>
    <w:rsid w:val="003957F7"/>
    <w:rsid w:val="00395B19"/>
    <w:rsid w:val="003960D1"/>
    <w:rsid w:val="00396788"/>
    <w:rsid w:val="003A14B8"/>
    <w:rsid w:val="003A1F13"/>
    <w:rsid w:val="003A279E"/>
    <w:rsid w:val="003A2B58"/>
    <w:rsid w:val="003A376D"/>
    <w:rsid w:val="003A4917"/>
    <w:rsid w:val="003A4F71"/>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376"/>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1E07"/>
    <w:rsid w:val="004124A0"/>
    <w:rsid w:val="00413CA0"/>
    <w:rsid w:val="00413CE4"/>
    <w:rsid w:val="004143DF"/>
    <w:rsid w:val="004148F6"/>
    <w:rsid w:val="004155A5"/>
    <w:rsid w:val="00415C1F"/>
    <w:rsid w:val="00415F17"/>
    <w:rsid w:val="0041655E"/>
    <w:rsid w:val="00416773"/>
    <w:rsid w:val="004201D5"/>
    <w:rsid w:val="00420EC4"/>
    <w:rsid w:val="00423692"/>
    <w:rsid w:val="00423D42"/>
    <w:rsid w:val="00425098"/>
    <w:rsid w:val="0042511C"/>
    <w:rsid w:val="00425589"/>
    <w:rsid w:val="0042582D"/>
    <w:rsid w:val="0042601D"/>
    <w:rsid w:val="00427453"/>
    <w:rsid w:val="00427BD4"/>
    <w:rsid w:val="00430844"/>
    <w:rsid w:val="00432668"/>
    <w:rsid w:val="00432C84"/>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558"/>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58F"/>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39CE"/>
    <w:rsid w:val="004E499A"/>
    <w:rsid w:val="004E4E6A"/>
    <w:rsid w:val="004E5B88"/>
    <w:rsid w:val="004E6008"/>
    <w:rsid w:val="004E6183"/>
    <w:rsid w:val="004E63CF"/>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23C4"/>
    <w:rsid w:val="0055240B"/>
    <w:rsid w:val="00552FBA"/>
    <w:rsid w:val="00553113"/>
    <w:rsid w:val="0055460B"/>
    <w:rsid w:val="00555602"/>
    <w:rsid w:val="00556184"/>
    <w:rsid w:val="00556E93"/>
    <w:rsid w:val="005607A5"/>
    <w:rsid w:val="0056083A"/>
    <w:rsid w:val="00561E9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0E3"/>
    <w:rsid w:val="00581E46"/>
    <w:rsid w:val="00582C38"/>
    <w:rsid w:val="00583703"/>
    <w:rsid w:val="00584415"/>
    <w:rsid w:val="00584C3C"/>
    <w:rsid w:val="00584D8B"/>
    <w:rsid w:val="005851F8"/>
    <w:rsid w:val="005869FC"/>
    <w:rsid w:val="00586F80"/>
    <w:rsid w:val="00587E0A"/>
    <w:rsid w:val="005900AC"/>
    <w:rsid w:val="005906DF"/>
    <w:rsid w:val="00590AC7"/>
    <w:rsid w:val="00591927"/>
    <w:rsid w:val="005919F8"/>
    <w:rsid w:val="005921F1"/>
    <w:rsid w:val="00592248"/>
    <w:rsid w:val="00592DCC"/>
    <w:rsid w:val="00593B40"/>
    <w:rsid w:val="00594099"/>
    <w:rsid w:val="0059568E"/>
    <w:rsid w:val="00595CC2"/>
    <w:rsid w:val="00596718"/>
    <w:rsid w:val="00596908"/>
    <w:rsid w:val="00596EBC"/>
    <w:rsid w:val="00597264"/>
    <w:rsid w:val="00597448"/>
    <w:rsid w:val="005977BD"/>
    <w:rsid w:val="00597FA8"/>
    <w:rsid w:val="005A0904"/>
    <w:rsid w:val="005A0FBC"/>
    <w:rsid w:val="005A1641"/>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3C9"/>
    <w:rsid w:val="005B759D"/>
    <w:rsid w:val="005B7AD0"/>
    <w:rsid w:val="005C0A0E"/>
    <w:rsid w:val="005C1BCF"/>
    <w:rsid w:val="005C1D34"/>
    <w:rsid w:val="005C26DA"/>
    <w:rsid w:val="005C47F2"/>
    <w:rsid w:val="005C490D"/>
    <w:rsid w:val="005C4ACE"/>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0BB"/>
    <w:rsid w:val="005E60BF"/>
    <w:rsid w:val="005E6230"/>
    <w:rsid w:val="005E6DF3"/>
    <w:rsid w:val="005E78C1"/>
    <w:rsid w:val="005E7D43"/>
    <w:rsid w:val="005E7E59"/>
    <w:rsid w:val="005E7FC7"/>
    <w:rsid w:val="005F08A7"/>
    <w:rsid w:val="005F0E98"/>
    <w:rsid w:val="005F2AF5"/>
    <w:rsid w:val="005F2B37"/>
    <w:rsid w:val="005F2E2B"/>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C32"/>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3F8C"/>
    <w:rsid w:val="00654FA7"/>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7D34"/>
    <w:rsid w:val="00690179"/>
    <w:rsid w:val="006907DF"/>
    <w:rsid w:val="00691D72"/>
    <w:rsid w:val="00692705"/>
    <w:rsid w:val="006928AB"/>
    <w:rsid w:val="00692D60"/>
    <w:rsid w:val="00694D31"/>
    <w:rsid w:val="00696C55"/>
    <w:rsid w:val="00696D20"/>
    <w:rsid w:val="00697690"/>
    <w:rsid w:val="00697FC6"/>
    <w:rsid w:val="006A0ACF"/>
    <w:rsid w:val="006A11F3"/>
    <w:rsid w:val="006A1B55"/>
    <w:rsid w:val="006A1C3D"/>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DE3"/>
    <w:rsid w:val="006E3F54"/>
    <w:rsid w:val="006E6423"/>
    <w:rsid w:val="006E6745"/>
    <w:rsid w:val="006E7CC7"/>
    <w:rsid w:val="006E7DCD"/>
    <w:rsid w:val="006F0854"/>
    <w:rsid w:val="006F1582"/>
    <w:rsid w:val="006F20B7"/>
    <w:rsid w:val="006F28D6"/>
    <w:rsid w:val="006F346A"/>
    <w:rsid w:val="006F41B1"/>
    <w:rsid w:val="006F4C4C"/>
    <w:rsid w:val="006F62DF"/>
    <w:rsid w:val="006F7ABC"/>
    <w:rsid w:val="006F7B4B"/>
    <w:rsid w:val="00700A2E"/>
    <w:rsid w:val="00701C68"/>
    <w:rsid w:val="0070345D"/>
    <w:rsid w:val="007034C3"/>
    <w:rsid w:val="00704176"/>
    <w:rsid w:val="00704871"/>
    <w:rsid w:val="0070502E"/>
    <w:rsid w:val="00705C6B"/>
    <w:rsid w:val="00707239"/>
    <w:rsid w:val="00711310"/>
    <w:rsid w:val="007113C6"/>
    <w:rsid w:val="00712287"/>
    <w:rsid w:val="00712773"/>
    <w:rsid w:val="0071514C"/>
    <w:rsid w:val="007159BF"/>
    <w:rsid w:val="00715ADF"/>
    <w:rsid w:val="007163F2"/>
    <w:rsid w:val="00716A40"/>
    <w:rsid w:val="00716CE6"/>
    <w:rsid w:val="00717649"/>
    <w:rsid w:val="00717985"/>
    <w:rsid w:val="0072113D"/>
    <w:rsid w:val="00721381"/>
    <w:rsid w:val="00721CE4"/>
    <w:rsid w:val="007225D0"/>
    <w:rsid w:val="00722B84"/>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3E"/>
    <w:rsid w:val="007401F9"/>
    <w:rsid w:val="007405D4"/>
    <w:rsid w:val="00741BB4"/>
    <w:rsid w:val="007423E3"/>
    <w:rsid w:val="007449DF"/>
    <w:rsid w:val="007451D0"/>
    <w:rsid w:val="00746CA7"/>
    <w:rsid w:val="00747164"/>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995"/>
    <w:rsid w:val="0079011A"/>
    <w:rsid w:val="00790653"/>
    <w:rsid w:val="007916D6"/>
    <w:rsid w:val="00791918"/>
    <w:rsid w:val="00792B04"/>
    <w:rsid w:val="00792C26"/>
    <w:rsid w:val="00794952"/>
    <w:rsid w:val="007955F8"/>
    <w:rsid w:val="0079580F"/>
    <w:rsid w:val="007965BE"/>
    <w:rsid w:val="00796BF8"/>
    <w:rsid w:val="007975FF"/>
    <w:rsid w:val="007A1340"/>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289A"/>
    <w:rsid w:val="007B37A5"/>
    <w:rsid w:val="007B3E3F"/>
    <w:rsid w:val="007B4E8E"/>
    <w:rsid w:val="007B4E9B"/>
    <w:rsid w:val="007B5078"/>
    <w:rsid w:val="007B5418"/>
    <w:rsid w:val="007B5EA8"/>
    <w:rsid w:val="007B6080"/>
    <w:rsid w:val="007B6766"/>
    <w:rsid w:val="007B7462"/>
    <w:rsid w:val="007B7530"/>
    <w:rsid w:val="007B7670"/>
    <w:rsid w:val="007C25F5"/>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7F7EB8"/>
    <w:rsid w:val="00800ED4"/>
    <w:rsid w:val="00800EFF"/>
    <w:rsid w:val="00801FBF"/>
    <w:rsid w:val="00802B6B"/>
    <w:rsid w:val="008036AA"/>
    <w:rsid w:val="00804A12"/>
    <w:rsid w:val="00806509"/>
    <w:rsid w:val="008108AF"/>
    <w:rsid w:val="00812443"/>
    <w:rsid w:val="0081328E"/>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48A7"/>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71351"/>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42C3"/>
    <w:rsid w:val="008A5DB7"/>
    <w:rsid w:val="008A6007"/>
    <w:rsid w:val="008A62E2"/>
    <w:rsid w:val="008A6BA0"/>
    <w:rsid w:val="008A72AF"/>
    <w:rsid w:val="008A755B"/>
    <w:rsid w:val="008A7C94"/>
    <w:rsid w:val="008B0061"/>
    <w:rsid w:val="008B1B61"/>
    <w:rsid w:val="008B2178"/>
    <w:rsid w:val="008B2DB6"/>
    <w:rsid w:val="008B4B16"/>
    <w:rsid w:val="008B4EE3"/>
    <w:rsid w:val="008B72E1"/>
    <w:rsid w:val="008B7527"/>
    <w:rsid w:val="008B77CE"/>
    <w:rsid w:val="008C0E13"/>
    <w:rsid w:val="008C2B4A"/>
    <w:rsid w:val="008C3081"/>
    <w:rsid w:val="008C374C"/>
    <w:rsid w:val="008C3BCF"/>
    <w:rsid w:val="008C4E3B"/>
    <w:rsid w:val="008C4E72"/>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DFB"/>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550"/>
    <w:rsid w:val="00952E94"/>
    <w:rsid w:val="009538F6"/>
    <w:rsid w:val="00953A6D"/>
    <w:rsid w:val="0095475C"/>
    <w:rsid w:val="0095495B"/>
    <w:rsid w:val="00954B28"/>
    <w:rsid w:val="00955685"/>
    <w:rsid w:val="00956A8A"/>
    <w:rsid w:val="00956E2E"/>
    <w:rsid w:val="00956F77"/>
    <w:rsid w:val="00960651"/>
    <w:rsid w:val="00960828"/>
    <w:rsid w:val="00961E1D"/>
    <w:rsid w:val="00962A1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ABA"/>
    <w:rsid w:val="00980049"/>
    <w:rsid w:val="0098077F"/>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37B"/>
    <w:rsid w:val="009958FC"/>
    <w:rsid w:val="00995A67"/>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D091E"/>
    <w:rsid w:val="009D0941"/>
    <w:rsid w:val="009D0BEE"/>
    <w:rsid w:val="009D15DD"/>
    <w:rsid w:val="009D2305"/>
    <w:rsid w:val="009D27C3"/>
    <w:rsid w:val="009D2A25"/>
    <w:rsid w:val="009D37D6"/>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46F9"/>
    <w:rsid w:val="00A05571"/>
    <w:rsid w:val="00A055ED"/>
    <w:rsid w:val="00A05727"/>
    <w:rsid w:val="00A05921"/>
    <w:rsid w:val="00A05BBF"/>
    <w:rsid w:val="00A070BD"/>
    <w:rsid w:val="00A071C6"/>
    <w:rsid w:val="00A072B0"/>
    <w:rsid w:val="00A07B14"/>
    <w:rsid w:val="00A07FF6"/>
    <w:rsid w:val="00A1023F"/>
    <w:rsid w:val="00A1166A"/>
    <w:rsid w:val="00A126E4"/>
    <w:rsid w:val="00A129E2"/>
    <w:rsid w:val="00A130F0"/>
    <w:rsid w:val="00A145D7"/>
    <w:rsid w:val="00A14CEA"/>
    <w:rsid w:val="00A15354"/>
    <w:rsid w:val="00A154B0"/>
    <w:rsid w:val="00A156E9"/>
    <w:rsid w:val="00A167FE"/>
    <w:rsid w:val="00A1696E"/>
    <w:rsid w:val="00A169F7"/>
    <w:rsid w:val="00A179EB"/>
    <w:rsid w:val="00A209DE"/>
    <w:rsid w:val="00A21039"/>
    <w:rsid w:val="00A21197"/>
    <w:rsid w:val="00A22147"/>
    <w:rsid w:val="00A222FF"/>
    <w:rsid w:val="00A23634"/>
    <w:rsid w:val="00A23CD1"/>
    <w:rsid w:val="00A244A1"/>
    <w:rsid w:val="00A24F04"/>
    <w:rsid w:val="00A24F68"/>
    <w:rsid w:val="00A25B32"/>
    <w:rsid w:val="00A26E50"/>
    <w:rsid w:val="00A26E87"/>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847"/>
    <w:rsid w:val="00A86B49"/>
    <w:rsid w:val="00A873E3"/>
    <w:rsid w:val="00A877AA"/>
    <w:rsid w:val="00A9093D"/>
    <w:rsid w:val="00A917D7"/>
    <w:rsid w:val="00A92662"/>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53E"/>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3C32"/>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A34"/>
    <w:rsid w:val="00B83804"/>
    <w:rsid w:val="00B83E76"/>
    <w:rsid w:val="00B843B3"/>
    <w:rsid w:val="00B868D3"/>
    <w:rsid w:val="00B877DB"/>
    <w:rsid w:val="00B902E4"/>
    <w:rsid w:val="00B90E3F"/>
    <w:rsid w:val="00B91EC0"/>
    <w:rsid w:val="00B91EE0"/>
    <w:rsid w:val="00B927C7"/>
    <w:rsid w:val="00B9376D"/>
    <w:rsid w:val="00B94A05"/>
    <w:rsid w:val="00B9659D"/>
    <w:rsid w:val="00B965D2"/>
    <w:rsid w:val="00B96F0B"/>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561"/>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D5B"/>
    <w:rsid w:val="00C925AD"/>
    <w:rsid w:val="00C92765"/>
    <w:rsid w:val="00C92CEB"/>
    <w:rsid w:val="00C9419D"/>
    <w:rsid w:val="00C952AB"/>
    <w:rsid w:val="00C972B6"/>
    <w:rsid w:val="00C979A2"/>
    <w:rsid w:val="00C97B43"/>
    <w:rsid w:val="00C97DDA"/>
    <w:rsid w:val="00C97EA9"/>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F3D"/>
    <w:rsid w:val="00CC047F"/>
    <w:rsid w:val="00CC05D4"/>
    <w:rsid w:val="00CC131A"/>
    <w:rsid w:val="00CC174F"/>
    <w:rsid w:val="00CC1C2E"/>
    <w:rsid w:val="00CC29DA"/>
    <w:rsid w:val="00CC2F17"/>
    <w:rsid w:val="00CC3070"/>
    <w:rsid w:val="00CC32B4"/>
    <w:rsid w:val="00CC38C5"/>
    <w:rsid w:val="00CC47B1"/>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47BF7"/>
    <w:rsid w:val="00D51013"/>
    <w:rsid w:val="00D51A42"/>
    <w:rsid w:val="00D51E6E"/>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0A94"/>
    <w:rsid w:val="00D71128"/>
    <w:rsid w:val="00D71242"/>
    <w:rsid w:val="00D71BB9"/>
    <w:rsid w:val="00D72E30"/>
    <w:rsid w:val="00D73270"/>
    <w:rsid w:val="00D74483"/>
    <w:rsid w:val="00D74A7A"/>
    <w:rsid w:val="00D74B9F"/>
    <w:rsid w:val="00D7525B"/>
    <w:rsid w:val="00D7581D"/>
    <w:rsid w:val="00D75A67"/>
    <w:rsid w:val="00D75C30"/>
    <w:rsid w:val="00D7675A"/>
    <w:rsid w:val="00D76776"/>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3BD6"/>
    <w:rsid w:val="00DA4139"/>
    <w:rsid w:val="00DA43DB"/>
    <w:rsid w:val="00DA4C57"/>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3D9"/>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6A4C"/>
    <w:rsid w:val="00DF7BB6"/>
    <w:rsid w:val="00E00D2D"/>
    <w:rsid w:val="00E00F02"/>
    <w:rsid w:val="00E010FD"/>
    <w:rsid w:val="00E01670"/>
    <w:rsid w:val="00E032DF"/>
    <w:rsid w:val="00E037E9"/>
    <w:rsid w:val="00E04335"/>
    <w:rsid w:val="00E04768"/>
    <w:rsid w:val="00E04FEB"/>
    <w:rsid w:val="00E05546"/>
    <w:rsid w:val="00E055AC"/>
    <w:rsid w:val="00E070A9"/>
    <w:rsid w:val="00E07CB7"/>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51E"/>
    <w:rsid w:val="00E3032A"/>
    <w:rsid w:val="00E30FC2"/>
    <w:rsid w:val="00E3247E"/>
    <w:rsid w:val="00E332AE"/>
    <w:rsid w:val="00E33B10"/>
    <w:rsid w:val="00E34385"/>
    <w:rsid w:val="00E353C4"/>
    <w:rsid w:val="00E363D5"/>
    <w:rsid w:val="00E367E8"/>
    <w:rsid w:val="00E369F3"/>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C19"/>
    <w:rsid w:val="00E53E74"/>
    <w:rsid w:val="00E55114"/>
    <w:rsid w:val="00E55153"/>
    <w:rsid w:val="00E563D7"/>
    <w:rsid w:val="00E57359"/>
    <w:rsid w:val="00E60549"/>
    <w:rsid w:val="00E61008"/>
    <w:rsid w:val="00E623B2"/>
    <w:rsid w:val="00E62503"/>
    <w:rsid w:val="00E62721"/>
    <w:rsid w:val="00E62CBB"/>
    <w:rsid w:val="00E62E5C"/>
    <w:rsid w:val="00E634E4"/>
    <w:rsid w:val="00E638CD"/>
    <w:rsid w:val="00E63A79"/>
    <w:rsid w:val="00E643F1"/>
    <w:rsid w:val="00E64677"/>
    <w:rsid w:val="00E64C76"/>
    <w:rsid w:val="00E65827"/>
    <w:rsid w:val="00E66350"/>
    <w:rsid w:val="00E67279"/>
    <w:rsid w:val="00E67D27"/>
    <w:rsid w:val="00E70E72"/>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5A7"/>
    <w:rsid w:val="00E87622"/>
    <w:rsid w:val="00E90F11"/>
    <w:rsid w:val="00E911F7"/>
    <w:rsid w:val="00E9185F"/>
    <w:rsid w:val="00E92077"/>
    <w:rsid w:val="00E92985"/>
    <w:rsid w:val="00E93362"/>
    <w:rsid w:val="00E934BC"/>
    <w:rsid w:val="00E945DF"/>
    <w:rsid w:val="00E94641"/>
    <w:rsid w:val="00E94ECB"/>
    <w:rsid w:val="00E95D90"/>
    <w:rsid w:val="00E95E6B"/>
    <w:rsid w:val="00EA0C2A"/>
    <w:rsid w:val="00EA0CF1"/>
    <w:rsid w:val="00EA19CD"/>
    <w:rsid w:val="00EA22FB"/>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EE2"/>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70D"/>
    <w:rsid w:val="00F13C54"/>
    <w:rsid w:val="00F1451C"/>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5830"/>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13B7"/>
    <w:rsid w:val="00F73933"/>
    <w:rsid w:val="00F73F92"/>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87768"/>
    <w:rsid w:val="00F9069A"/>
    <w:rsid w:val="00F90BE8"/>
    <w:rsid w:val="00F9121B"/>
    <w:rsid w:val="00F91DE3"/>
    <w:rsid w:val="00F92ED9"/>
    <w:rsid w:val="00F93D76"/>
    <w:rsid w:val="00F93EF8"/>
    <w:rsid w:val="00F93F84"/>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B05DF"/>
    <w:rsid w:val="00FB06B8"/>
    <w:rsid w:val="00FB0A07"/>
    <w:rsid w:val="00FB176C"/>
    <w:rsid w:val="00FB1B96"/>
    <w:rsid w:val="00FB1C7D"/>
    <w:rsid w:val="00FB2320"/>
    <w:rsid w:val="00FB2BFB"/>
    <w:rsid w:val="00FB3925"/>
    <w:rsid w:val="00FB40B8"/>
    <w:rsid w:val="00FB4332"/>
    <w:rsid w:val="00FB4F57"/>
    <w:rsid w:val="00FB7037"/>
    <w:rsid w:val="00FB7727"/>
    <w:rsid w:val="00FC040C"/>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CE79"/>
  <w14:defaultImageDpi w14:val="0"/>
  <w15:docId w15:val="{57BDCC6F-22D9-482B-BA5D-8780682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5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s://www.uzp.gov.pl/__data/assets/pdf_file/0016/30238/Rozporzadzenie_wykonawcze_KE_2016_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mielewski.ryszard@enea.pl" TargetMode="External"/><Relationship Id="rId5" Type="http://schemas.openxmlformats.org/officeDocument/2006/relationships/webSettings" Target="webSettings.xml"/><Relationship Id="rId15" Type="http://schemas.openxmlformats.org/officeDocument/2006/relationships/hyperlink" Target="https://www.uzp.gov.pl/__data/assets/pdf_file/0026/45557/Jednolity-Europejski-Dokument-Zamowienia-instrukcja-2021.01.20.pdf"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355C-9AF7-4F55-85CD-E679BAA2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13575</Words>
  <Characters>81456</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ZNAKI:56414</dc:description>
  <cp:lastModifiedBy>Madej Leszek</cp:lastModifiedBy>
  <cp:revision>3</cp:revision>
  <cp:lastPrinted>2021-08-26T04:53:00Z</cp:lastPrinted>
  <dcterms:created xsi:type="dcterms:W3CDTF">2021-08-20T09:22:00Z</dcterms:created>
  <dcterms:modified xsi:type="dcterms:W3CDTF">2021-08-26T04:53:00Z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